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before="200" w:line="276" w:lineRule="auto"/>
        <w:jc w:val="left"/>
        <w:rPr>
          <w:rFonts w:ascii="Montserrat" w:cs="Montserrat" w:eastAsia="Montserrat" w:hAnsi="Montserrat"/>
          <w:b w:val="1"/>
          <w:bCs w:val="1"/>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1</wp:posOffset>
            </wp:positionH>
            <wp:positionV relativeFrom="paragraph">
              <wp:posOffset>114300</wp:posOffset>
            </wp:positionV>
            <wp:extent cx="2566988" cy="1274994"/>
            <wp:effectExtent b="0" l="0" r="0" t="0"/>
            <wp:wrapNone/>
            <wp:docPr id="4" name="image1.png"/>
            <a:graphic>
              <a:graphicData uri="http://schemas.openxmlformats.org/drawingml/2006/picture">
                <pic:pic>
                  <pic:nvPicPr>
                    <pic:cNvPr id="0" name="image1.png"/>
                    <pic:cNvPicPr preferRelativeResize="0"/>
                  </pic:nvPicPr>
                  <pic:blipFill>
                    <a:blip r:embed="rId6"/>
                    <a:srcRect b="32129" l="12750" r="12000" t="30075"/>
                    <a:stretch>
                      <a:fillRect/>
                    </a:stretch>
                  </pic:blipFill>
                  <pic:spPr>
                    <a:xfrm>
                      <a:off x="0" y="0"/>
                      <a:ext cx="2566988" cy="1274994"/>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4095750</wp:posOffset>
            </wp:positionH>
            <wp:positionV relativeFrom="paragraph">
              <wp:posOffset>114300</wp:posOffset>
            </wp:positionV>
            <wp:extent cx="1368022" cy="1276350"/>
            <wp:effectExtent b="0" l="0" r="0" t="0"/>
            <wp:wrapNone/>
            <wp:docPr id="3" name="image2.png"/>
            <a:graphic>
              <a:graphicData uri="http://schemas.openxmlformats.org/drawingml/2006/picture">
                <pic:pic>
                  <pic:nvPicPr>
                    <pic:cNvPr id="0" name="image2.png"/>
                    <pic:cNvPicPr preferRelativeResize="0"/>
                  </pic:nvPicPr>
                  <pic:blipFill>
                    <a:blip r:embed="rId7"/>
                    <a:srcRect b="23366" l="33333" r="35577" t="25066"/>
                    <a:stretch>
                      <a:fillRect/>
                    </a:stretch>
                  </pic:blipFill>
                  <pic:spPr>
                    <a:xfrm>
                      <a:off x="0" y="0"/>
                      <a:ext cx="1368022" cy="1276350"/>
                    </a:xfrm>
                    <a:prstGeom prst="rect"/>
                    <a:ln/>
                  </pic:spPr>
                </pic:pic>
              </a:graphicData>
            </a:graphic>
          </wp:anchor>
        </w:drawing>
      </w:r>
    </w:p>
    <w:p w:rsidR="00000000" w:rsidDel="00000000" w:rsidP="00000000" w:rsidRDefault="00000000" w:rsidRPr="00000000" w14:paraId="00000002">
      <w:pPr>
        <w:spacing w:after="200" w:before="200" w:line="276" w:lineRule="auto"/>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03">
      <w:pPr>
        <w:spacing w:after="200" w:before="200" w:line="276" w:lineRule="auto"/>
        <w:jc w:val="left"/>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04">
      <w:pPr>
        <w:spacing w:after="200" w:before="200" w:line="276" w:lineRule="auto"/>
        <w:jc w:val="left"/>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05">
      <w:pPr>
        <w:spacing w:after="200" w:before="200" w:line="276" w:lineRule="auto"/>
        <w:jc w:val="left"/>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06">
      <w:pPr>
        <w:spacing w:after="200" w:before="200" w:line="276" w:lineRule="auto"/>
        <w:jc w:val="center"/>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La </w:t>
      </w:r>
      <w:r w:rsidDel="00000000" w:rsidR="00000000" w:rsidRPr="00000000">
        <w:rPr>
          <w:rFonts w:ascii="Montserrat" w:cs="Montserrat" w:eastAsia="Montserrat" w:hAnsi="Montserrat"/>
          <w:b w:val="1"/>
          <w:bCs w:val="1"/>
          <w:color w:val="f15a38"/>
          <w:rtl w:val="0"/>
        </w:rPr>
        <w:t xml:space="preserve">Asociación Mexicana de Debate</w:t>
      </w:r>
      <w:r w:rsidDel="00000000" w:rsidR="00000000" w:rsidRPr="00000000">
        <w:rPr>
          <w:rFonts w:ascii="Montserrat" w:cs="Montserrat" w:eastAsia="Montserrat" w:hAnsi="Montserrat"/>
          <w:b w:val="1"/>
          <w:bCs w:val="1"/>
          <w:rtl w:val="0"/>
        </w:rPr>
        <w:t xml:space="preserve"> (AMD) y la </w:t>
      </w:r>
      <w:r w:rsidDel="00000000" w:rsidR="00000000" w:rsidRPr="00000000">
        <w:rPr>
          <w:rFonts w:ascii="Montserrat" w:cs="Montserrat" w:eastAsia="Montserrat" w:hAnsi="Montserrat"/>
          <w:b w:val="1"/>
          <w:bCs w:val="1"/>
          <w:color w:val="f15a38"/>
          <w:rtl w:val="0"/>
        </w:rPr>
        <w:t xml:space="preserve">Liga Mexicana de Debate Escolar</w:t>
      </w:r>
      <w:r w:rsidDel="00000000" w:rsidR="00000000" w:rsidRPr="00000000">
        <w:rPr>
          <w:rFonts w:ascii="Montserrat" w:cs="Montserrat" w:eastAsia="Montserrat" w:hAnsi="Montserrat"/>
          <w:b w:val="1"/>
          <w:bCs w:val="1"/>
          <w:rtl w:val="0"/>
        </w:rPr>
        <w:t xml:space="preserve"> (LMDE) en su labor de promover el diálogo, el pensamiento crítico y la difusión de la cultura del debate en personas estudiantes de secundaria y bachillerato, extienden la presente</w:t>
      </w:r>
    </w:p>
    <w:p w:rsidR="00000000" w:rsidDel="00000000" w:rsidP="00000000" w:rsidRDefault="00000000" w:rsidRPr="00000000" w14:paraId="00000007">
      <w:pPr>
        <w:spacing w:after="200" w:before="200" w:line="276" w:lineRule="auto"/>
        <w:jc w:val="left"/>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08">
      <w:pPr>
        <w:spacing w:after="200" w:before="200" w:line="276" w:lineRule="auto"/>
        <w:jc w:val="center"/>
        <w:rPr>
          <w:rFonts w:ascii="Montserrat" w:cs="Montserrat" w:eastAsia="Montserrat" w:hAnsi="Montserrat"/>
          <w:b w:val="1"/>
          <w:bCs w:val="1"/>
          <w:sz w:val="48"/>
          <w:szCs w:val="48"/>
        </w:rPr>
      </w:pPr>
      <w:r w:rsidDel="00000000" w:rsidR="00000000" w:rsidRPr="00000000">
        <w:rPr>
          <w:rFonts w:ascii="Montserrat" w:cs="Montserrat" w:eastAsia="Montserrat" w:hAnsi="Montserrat"/>
          <w:b w:val="1"/>
          <w:bCs w:val="1"/>
          <w:sz w:val="48"/>
          <w:szCs w:val="48"/>
          <w:rtl w:val="0"/>
        </w:rPr>
        <w:t xml:space="preserve">CONVOCATORIA</w:t>
      </w:r>
    </w:p>
    <w:p w:rsidR="00000000" w:rsidDel="00000000" w:rsidP="00000000" w:rsidRDefault="00000000" w:rsidRPr="00000000" w14:paraId="00000009">
      <w:pPr>
        <w:spacing w:after="0" w:before="0" w:lineRule="auto"/>
        <w:jc w:val="center"/>
        <w:rPr>
          <w:rFonts w:ascii="Inter" w:cs="Inter" w:eastAsia="Inter" w:hAnsi="Inter"/>
        </w:rPr>
      </w:pPr>
      <w:r w:rsidDel="00000000" w:rsidR="00000000" w:rsidRPr="00000000">
        <w:rPr>
          <w:rFonts w:ascii="Montserrat" w:cs="Montserrat" w:eastAsia="Montserrat" w:hAnsi="Montserrat"/>
          <w:rtl w:val="0"/>
        </w:rPr>
        <w:t xml:space="preserve">A e</w:t>
      </w:r>
      <w:r w:rsidDel="00000000" w:rsidR="00000000" w:rsidRPr="00000000">
        <w:rPr>
          <w:rFonts w:ascii="Montserrat" w:cs="Montserrat" w:eastAsia="Montserrat" w:hAnsi="Montserrat"/>
          <w:rtl w:val="0"/>
        </w:rPr>
        <w:t xml:space="preserve">studiantes de Instituciones de Educación Básica y Media Superior (estudiantes de secundarias y preparatorias) tanto públicas como privadas a partic</w:t>
      </w:r>
      <w:r w:rsidDel="00000000" w:rsidR="00000000" w:rsidRPr="00000000">
        <w:rPr>
          <w:rFonts w:ascii="Inter" w:cs="Inter" w:eastAsia="Inter" w:hAnsi="Inter"/>
          <w:rtl w:val="0"/>
        </w:rPr>
        <w:t xml:space="preserve">ipar en la cuarta </w:t>
      </w:r>
    </w:p>
    <w:p w:rsidR="00000000" w:rsidDel="00000000" w:rsidP="00000000" w:rsidRDefault="00000000" w:rsidRPr="00000000" w14:paraId="0000000A">
      <w:pPr>
        <w:spacing w:after="0" w:before="0" w:lineRule="auto"/>
        <w:jc w:val="center"/>
        <w:rPr>
          <w:rFonts w:ascii="Montserrat" w:cs="Montserrat" w:eastAsia="Montserrat" w:hAnsi="Montserrat"/>
        </w:rPr>
      </w:pPr>
      <w:r w:rsidDel="00000000" w:rsidR="00000000" w:rsidRPr="00000000">
        <w:rPr>
          <w:rFonts w:ascii="Montserrat" w:cs="Montserrat" w:eastAsia="Montserrat" w:hAnsi="Montserrat"/>
          <w:rtl w:val="0"/>
        </w:rPr>
        <w:t xml:space="preserve">edición del</w:t>
      </w:r>
    </w:p>
    <w:p w:rsidR="00000000" w:rsidDel="00000000" w:rsidP="00000000" w:rsidRDefault="00000000" w:rsidRPr="00000000" w14:paraId="0000000B">
      <w:pPr>
        <w:spacing w:after="0" w:before="0" w:lineRule="auto"/>
        <w:jc w:val="left"/>
        <w:rPr>
          <w:rFonts w:ascii="Inter" w:cs="Inter" w:eastAsia="Inter" w:hAnsi="Inter"/>
        </w:rPr>
      </w:pPr>
      <w:r w:rsidDel="00000000" w:rsidR="00000000" w:rsidRPr="00000000">
        <w:rPr>
          <w:rtl w:val="0"/>
        </w:rPr>
      </w:r>
    </w:p>
    <w:p w:rsidR="00000000" w:rsidDel="00000000" w:rsidP="00000000" w:rsidRDefault="00000000" w:rsidRPr="00000000" w14:paraId="0000000C">
      <w:pPr>
        <w:spacing w:after="0" w:before="0" w:lineRule="auto"/>
        <w:jc w:val="center"/>
        <w:rPr>
          <w:rFonts w:ascii="Helvetica Neue" w:cs="Helvetica Neue" w:eastAsia="Helvetica Neue" w:hAnsi="Helvetica Neue"/>
          <w:b w:val="1"/>
          <w:bCs w:val="1"/>
          <w:sz w:val="26"/>
          <w:szCs w:val="26"/>
        </w:rPr>
      </w:pPr>
      <w:r w:rsidDel="00000000" w:rsidR="00000000" w:rsidRPr="00000000">
        <w:rPr>
          <w:rFonts w:ascii="Helvetica Neue" w:cs="Helvetica Neue" w:eastAsia="Helvetica Neue" w:hAnsi="Helvetica Neue"/>
          <w:b w:val="1"/>
          <w:bCs w:val="1"/>
          <w:sz w:val="26"/>
          <w:szCs w:val="26"/>
        </w:rPr>
        <w:drawing>
          <wp:anchor allowOverlap="1" behindDoc="0" distB="114300" distT="114300" distL="114300" distR="114300" hidden="0" layoutInCell="1" locked="0" relativeHeight="0" simplePos="0">
            <wp:simplePos x="0" y="0"/>
            <wp:positionH relativeFrom="margin">
              <wp:posOffset>1385888</wp:posOffset>
            </wp:positionH>
            <wp:positionV relativeFrom="margin">
              <wp:posOffset>4806300</wp:posOffset>
            </wp:positionV>
            <wp:extent cx="3167910" cy="2936738"/>
            <wp:effectExtent b="0" l="0" r="0" t="0"/>
            <wp:wrapTopAndBottom distB="114300" distT="114300"/>
            <wp:docPr id="2" name="image4.png"/>
            <a:graphic>
              <a:graphicData uri="http://schemas.openxmlformats.org/drawingml/2006/picture">
                <pic:pic>
                  <pic:nvPicPr>
                    <pic:cNvPr id="0" name="image4.png"/>
                    <pic:cNvPicPr preferRelativeResize="0"/>
                  </pic:nvPicPr>
                  <pic:blipFill>
                    <a:blip r:embed="rId8"/>
                    <a:srcRect b="20190" l="16706" r="17004" t="18169"/>
                    <a:stretch>
                      <a:fillRect/>
                    </a:stretch>
                  </pic:blipFill>
                  <pic:spPr>
                    <a:xfrm>
                      <a:off x="0" y="0"/>
                      <a:ext cx="3167910" cy="2936738"/>
                    </a:xfrm>
                    <a:prstGeom prst="rect"/>
                    <a:ln/>
                  </pic:spPr>
                </pic:pic>
              </a:graphicData>
            </a:graphic>
          </wp:anchor>
        </w:drawing>
      </w:r>
      <w:r w:rsidDel="00000000" w:rsidR="00000000" w:rsidRPr="00000000">
        <w:rPr>
          <w:rtl w:val="0"/>
        </w:rPr>
      </w:r>
    </w:p>
    <w:p w:rsidR="00000000" w:rsidDel="00000000" w:rsidP="00000000" w:rsidRDefault="00000000" w:rsidRPr="00000000" w14:paraId="0000000D">
      <w:pPr>
        <w:pStyle w:val="Heading1"/>
        <w:rPr>
          <w:rFonts w:ascii="Montserrat" w:cs="Montserrat" w:eastAsia="Montserrat" w:hAnsi="Montserrat"/>
          <w:b w:val="1"/>
          <w:bCs w:val="1"/>
          <w:sz w:val="48"/>
          <w:szCs w:val="48"/>
        </w:rPr>
      </w:pPr>
      <w:bookmarkStart w:colFirst="0" w:colLast="0" w:name="_gicg91ob20l6" w:id="0"/>
      <w:bookmarkEnd w:id="0"/>
      <w:r w:rsidDel="00000000" w:rsidR="00000000" w:rsidRPr="00000000">
        <w:rPr>
          <w:rFonts w:ascii="Montserrat" w:cs="Montserrat" w:eastAsia="Montserrat" w:hAnsi="Montserrat"/>
          <w:b w:val="1"/>
          <w:bCs w:val="1"/>
          <w:sz w:val="48"/>
          <w:szCs w:val="48"/>
          <w:rtl w:val="0"/>
        </w:rPr>
        <w:t xml:space="preserve">BASES:</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jc w:val="both"/>
        <w:rPr>
          <w:rFonts w:ascii="Inter" w:cs="Inter" w:eastAsia="Inter" w:hAnsi="Inter"/>
        </w:rPr>
      </w:pPr>
      <w:r w:rsidDel="00000000" w:rsidR="00000000" w:rsidRPr="00000000">
        <w:rPr>
          <w:rFonts w:ascii="Inter" w:cs="Inter" w:eastAsia="Inter" w:hAnsi="Inter"/>
          <w:b w:val="1"/>
          <w:bCs w:val="1"/>
          <w:rtl w:val="0"/>
        </w:rPr>
        <w:t xml:space="preserve">1</w:t>
      </w:r>
      <w:r w:rsidDel="00000000" w:rsidR="00000000" w:rsidRPr="00000000">
        <w:rPr>
          <w:rFonts w:ascii="Inter" w:cs="Inter" w:eastAsia="Inter" w:hAnsi="Inter"/>
          <w:rtl w:val="0"/>
        </w:rPr>
        <w:t xml:space="preserve">. El Campeonato Nacional de Debate Escolar se compone de los siguientes eventos: </w:t>
      </w:r>
    </w:p>
    <w:p w:rsidR="00000000" w:rsidDel="00000000" w:rsidP="00000000" w:rsidRDefault="00000000" w:rsidRPr="00000000" w14:paraId="00000010">
      <w:pPr>
        <w:jc w:val="both"/>
        <w:rPr>
          <w:rFonts w:ascii="Inter" w:cs="Inter" w:eastAsia="Inter" w:hAnsi="Inter"/>
        </w:rPr>
      </w:pPr>
      <w:r w:rsidDel="00000000" w:rsidR="00000000" w:rsidRPr="00000000">
        <w:rPr>
          <w:rtl w:val="0"/>
        </w:rPr>
      </w:r>
    </w:p>
    <w:p w:rsidR="00000000" w:rsidDel="00000000" w:rsidP="00000000" w:rsidRDefault="00000000" w:rsidRPr="00000000" w14:paraId="00000011">
      <w:pPr>
        <w:ind w:firstLine="720"/>
        <w:jc w:val="both"/>
        <w:rPr>
          <w:rFonts w:ascii="Inter" w:cs="Inter" w:eastAsia="Inter" w:hAnsi="Inter"/>
        </w:rPr>
      </w:pPr>
      <w:r w:rsidDel="00000000" w:rsidR="00000000" w:rsidRPr="00000000">
        <w:rPr>
          <w:rFonts w:ascii="Inter" w:cs="Inter" w:eastAsia="Inter" w:hAnsi="Inter"/>
          <w:rtl w:val="0"/>
        </w:rPr>
        <w:t xml:space="preserve">I) </w:t>
      </w:r>
      <w:r w:rsidDel="00000000" w:rsidR="00000000" w:rsidRPr="00000000">
        <w:rPr>
          <w:rFonts w:ascii="Inter" w:cs="Inter" w:eastAsia="Inter" w:hAnsi="Inter"/>
          <w:rtl w:val="0"/>
        </w:rPr>
        <w:t xml:space="preserve">Programa de Talleres; </w:t>
      </w:r>
    </w:p>
    <w:p w:rsidR="00000000" w:rsidDel="00000000" w:rsidP="00000000" w:rsidRDefault="00000000" w:rsidRPr="00000000" w14:paraId="00000012">
      <w:pPr>
        <w:ind w:firstLine="720"/>
        <w:jc w:val="both"/>
        <w:rPr>
          <w:rFonts w:ascii="Inter" w:cs="Inter" w:eastAsia="Inter" w:hAnsi="Inter"/>
        </w:rPr>
      </w:pPr>
      <w:r w:rsidDel="00000000" w:rsidR="00000000" w:rsidRPr="00000000">
        <w:rPr>
          <w:rFonts w:ascii="Inter" w:cs="Inter" w:eastAsia="Inter" w:hAnsi="Inter"/>
          <w:rtl w:val="0"/>
        </w:rPr>
        <w:t xml:space="preserve">II) Rondas de debate clasificatorias 9, 10 y 11 de octubre del 2026;</w:t>
      </w:r>
    </w:p>
    <w:p w:rsidR="00000000" w:rsidDel="00000000" w:rsidP="00000000" w:rsidRDefault="00000000" w:rsidRPr="00000000" w14:paraId="00000013">
      <w:pPr>
        <w:ind w:firstLine="720"/>
        <w:jc w:val="both"/>
        <w:rPr>
          <w:rFonts w:ascii="Inter" w:cs="Inter" w:eastAsia="Inter" w:hAnsi="Inter"/>
        </w:rPr>
      </w:pPr>
      <w:r w:rsidDel="00000000" w:rsidR="00000000" w:rsidRPr="00000000">
        <w:rPr>
          <w:rFonts w:ascii="Inter" w:cs="Inter" w:eastAsia="Inter" w:hAnsi="Inter"/>
          <w:rtl w:val="0"/>
        </w:rPr>
        <w:t xml:space="preserve">III) Competencia alterna de Discursos y </w:t>
      </w:r>
    </w:p>
    <w:p w:rsidR="00000000" w:rsidDel="00000000" w:rsidP="00000000" w:rsidRDefault="00000000" w:rsidRPr="00000000" w14:paraId="00000014">
      <w:pPr>
        <w:ind w:firstLine="720"/>
        <w:jc w:val="both"/>
        <w:rPr>
          <w:rFonts w:ascii="Inter" w:cs="Inter" w:eastAsia="Inter" w:hAnsi="Inter"/>
        </w:rPr>
      </w:pPr>
      <w:r w:rsidDel="00000000" w:rsidR="00000000" w:rsidRPr="00000000">
        <w:rPr>
          <w:rFonts w:ascii="Inter" w:cs="Inter" w:eastAsia="Inter" w:hAnsi="Inter"/>
          <w:rtl w:val="0"/>
        </w:rPr>
        <w:t xml:space="preserve">IV) Rondas eliminatorias el 17 de octubre de 2026.</w:t>
      </w:r>
    </w:p>
    <w:p w:rsidR="00000000" w:rsidDel="00000000" w:rsidP="00000000" w:rsidRDefault="00000000" w:rsidRPr="00000000" w14:paraId="00000015">
      <w:pPr>
        <w:jc w:val="both"/>
        <w:rPr>
          <w:rFonts w:ascii="Inter" w:cs="Inter" w:eastAsia="Inter" w:hAnsi="Inter"/>
        </w:rPr>
      </w:pPr>
      <w:r w:rsidDel="00000000" w:rsidR="00000000" w:rsidRPr="00000000">
        <w:rPr>
          <w:rtl w:val="0"/>
        </w:rPr>
      </w:r>
    </w:p>
    <w:p w:rsidR="00000000" w:rsidDel="00000000" w:rsidP="00000000" w:rsidRDefault="00000000" w:rsidRPr="00000000" w14:paraId="00000016">
      <w:pPr>
        <w:jc w:val="both"/>
        <w:rPr>
          <w:rFonts w:ascii="Inter" w:cs="Inter" w:eastAsia="Inter" w:hAnsi="Inter"/>
        </w:rPr>
      </w:pPr>
      <w:r w:rsidDel="00000000" w:rsidR="00000000" w:rsidRPr="00000000">
        <w:rPr>
          <w:rFonts w:ascii="Inter" w:cs="Inter" w:eastAsia="Inter" w:hAnsi="Inter"/>
          <w:rtl w:val="0"/>
        </w:rPr>
        <w:t xml:space="preserve">2. Todos los horarios establecidos en la presente convocatoria están bajo el huso horario de la Ciudad de México.</w:t>
      </w:r>
    </w:p>
    <w:p w:rsidR="00000000" w:rsidDel="00000000" w:rsidP="00000000" w:rsidRDefault="00000000" w:rsidRPr="00000000" w14:paraId="00000017">
      <w:pPr>
        <w:jc w:val="both"/>
        <w:rPr>
          <w:rFonts w:ascii="Inter" w:cs="Inter" w:eastAsia="Inter" w:hAnsi="Inter"/>
        </w:rPr>
      </w:pPr>
      <w:r w:rsidDel="00000000" w:rsidR="00000000" w:rsidRPr="00000000">
        <w:rPr>
          <w:rtl w:val="0"/>
        </w:rPr>
      </w:r>
    </w:p>
    <w:p w:rsidR="00000000" w:rsidDel="00000000" w:rsidP="00000000" w:rsidRDefault="00000000" w:rsidRPr="00000000" w14:paraId="00000018">
      <w:pPr>
        <w:jc w:val="both"/>
        <w:rPr>
          <w:rFonts w:ascii="Inter" w:cs="Inter" w:eastAsia="Inter" w:hAnsi="Inter"/>
        </w:rPr>
      </w:pPr>
      <w:r w:rsidDel="00000000" w:rsidR="00000000" w:rsidRPr="00000000">
        <w:rPr>
          <w:rFonts w:ascii="Inter" w:cs="Inter" w:eastAsia="Inter" w:hAnsi="Inter"/>
          <w:rtl w:val="0"/>
        </w:rPr>
        <w:t xml:space="preserve">3. La adjudicación y supervisión académica del Programa de Talleres y el Torneo se encuentra a cargo de la Asociación Mexicana de Debate (AMD) y los respectivos equipos académicos del torneo.</w:t>
      </w:r>
    </w:p>
    <w:p w:rsidR="00000000" w:rsidDel="00000000" w:rsidP="00000000" w:rsidRDefault="00000000" w:rsidRPr="00000000" w14:paraId="00000019">
      <w:pPr>
        <w:jc w:val="both"/>
        <w:rPr>
          <w:rFonts w:ascii="Inter" w:cs="Inter" w:eastAsia="Inter" w:hAnsi="Inter"/>
        </w:rPr>
      </w:pPr>
      <w:r w:rsidDel="00000000" w:rsidR="00000000" w:rsidRPr="00000000">
        <w:rPr>
          <w:rtl w:val="0"/>
        </w:rPr>
      </w:r>
    </w:p>
    <w:p w:rsidR="00000000" w:rsidDel="00000000" w:rsidP="00000000" w:rsidRDefault="00000000" w:rsidRPr="00000000" w14:paraId="0000001A">
      <w:pPr>
        <w:jc w:val="both"/>
        <w:rPr>
          <w:rFonts w:ascii="Inter" w:cs="Inter" w:eastAsia="Inter" w:hAnsi="Inter"/>
        </w:rPr>
      </w:pPr>
      <w:r w:rsidDel="00000000" w:rsidR="00000000" w:rsidRPr="00000000">
        <w:rPr>
          <w:rFonts w:ascii="Inter" w:cs="Inter" w:eastAsia="Inter" w:hAnsi="Inter"/>
          <w:rtl w:val="0"/>
        </w:rPr>
        <w:t xml:space="preserve">4. Para la realización de todas las actividades digitales se utilizarán las plataformas digitales de Discord y/o Google Meet. El Manual Técnico del torneo se les enviará a las personas participantes y juezas que hayan confirmado su asistencia.</w:t>
      </w:r>
    </w:p>
    <w:p w:rsidR="00000000" w:rsidDel="00000000" w:rsidP="00000000" w:rsidRDefault="00000000" w:rsidRPr="00000000" w14:paraId="0000001B">
      <w:pPr>
        <w:jc w:val="both"/>
        <w:rPr>
          <w:rFonts w:ascii="Inter" w:cs="Inter" w:eastAsia="Inter" w:hAnsi="Inter"/>
        </w:rPr>
      </w:pPr>
      <w:r w:rsidDel="00000000" w:rsidR="00000000" w:rsidRPr="00000000">
        <w:rPr>
          <w:rtl w:val="0"/>
        </w:rPr>
      </w:r>
    </w:p>
    <w:p w:rsidR="00000000" w:rsidDel="00000000" w:rsidP="00000000" w:rsidRDefault="00000000" w:rsidRPr="00000000" w14:paraId="0000001C">
      <w:pPr>
        <w:jc w:val="both"/>
        <w:rPr>
          <w:rFonts w:ascii="Inter" w:cs="Inter" w:eastAsia="Inter" w:hAnsi="Inter"/>
        </w:rPr>
      </w:pPr>
      <w:r w:rsidDel="00000000" w:rsidR="00000000" w:rsidRPr="00000000">
        <w:rPr>
          <w:rFonts w:ascii="Inter" w:cs="Inter" w:eastAsia="Inter" w:hAnsi="Inter"/>
          <w:rtl w:val="0"/>
        </w:rPr>
        <w:t xml:space="preserve">5. Todos los documentos relacionados con la presente convocatoria: reglamentos, horarios, avisos de privacidad y política de equidad se enviarán a los participantes y publicados en las redes oficiales de la Asociación Mexicana de Debate y de la Liga Mexicana de Debate Escolar.</w:t>
      </w:r>
    </w:p>
    <w:p w:rsidR="00000000" w:rsidDel="00000000" w:rsidP="00000000" w:rsidRDefault="00000000" w:rsidRPr="00000000" w14:paraId="0000001D">
      <w:pPr>
        <w:jc w:val="both"/>
        <w:rPr>
          <w:rFonts w:ascii="Inter" w:cs="Inter" w:eastAsia="Inter" w:hAnsi="Inter"/>
        </w:rPr>
      </w:pPr>
      <w:r w:rsidDel="00000000" w:rsidR="00000000" w:rsidRPr="00000000">
        <w:rPr>
          <w:rtl w:val="0"/>
        </w:rPr>
      </w:r>
    </w:p>
    <w:p w:rsidR="00000000" w:rsidDel="00000000" w:rsidP="00000000" w:rsidRDefault="00000000" w:rsidRPr="00000000" w14:paraId="0000001E">
      <w:pPr>
        <w:jc w:val="both"/>
        <w:rPr>
          <w:rFonts w:ascii="Inter" w:cs="Inter" w:eastAsia="Inter" w:hAnsi="Inter"/>
        </w:rPr>
      </w:pPr>
      <w:r w:rsidDel="00000000" w:rsidR="00000000" w:rsidRPr="00000000">
        <w:rPr>
          <w:rFonts w:ascii="Inter" w:cs="Inter" w:eastAsia="Inter" w:hAnsi="Inter"/>
          <w:rtl w:val="0"/>
        </w:rPr>
        <w:t xml:space="preserve">6. La Asociación Mexicana de Debate (AMD), así como los miembros de los equipos académicos, tendrán la facultad de resolver aquellos aspectos no previstos en la presente convocatoria y en el desarrollo de todas las etapas del evento.</w:t>
      </w:r>
    </w:p>
    <w:p w:rsidR="00000000" w:rsidDel="00000000" w:rsidP="00000000" w:rsidRDefault="00000000" w:rsidRPr="00000000" w14:paraId="0000001F">
      <w:pPr>
        <w:jc w:val="both"/>
        <w:rPr>
          <w:rFonts w:ascii="Inter" w:cs="Inter" w:eastAsia="Inter" w:hAnsi="Inter"/>
        </w:rPr>
      </w:pPr>
      <w:r w:rsidDel="00000000" w:rsidR="00000000" w:rsidRPr="00000000">
        <w:rPr>
          <w:rtl w:val="0"/>
        </w:rPr>
      </w:r>
    </w:p>
    <w:p w:rsidR="00000000" w:rsidDel="00000000" w:rsidP="00000000" w:rsidRDefault="00000000" w:rsidRPr="00000000" w14:paraId="00000020">
      <w:pPr>
        <w:jc w:val="both"/>
        <w:rPr>
          <w:rFonts w:ascii="Inter" w:cs="Inter" w:eastAsia="Inter" w:hAnsi="Inter"/>
        </w:rPr>
      </w:pPr>
      <w:r w:rsidDel="00000000" w:rsidR="00000000" w:rsidRPr="00000000">
        <w:rPr>
          <w:rFonts w:ascii="Inter" w:cs="Inter" w:eastAsia="Inter" w:hAnsi="Inter"/>
          <w:rtl w:val="0"/>
        </w:rPr>
        <w:t xml:space="preserve">7. Las presentes bases y las resoluciones del Comité Organizador son inapelables.</w:t>
      </w:r>
    </w:p>
    <w:p w:rsidR="00000000" w:rsidDel="00000000" w:rsidP="00000000" w:rsidRDefault="00000000" w:rsidRPr="00000000" w14:paraId="00000021">
      <w:pPr>
        <w:jc w:val="both"/>
        <w:rPr>
          <w:rFonts w:ascii="Inter" w:cs="Inter" w:eastAsia="Inter" w:hAnsi="Inter"/>
        </w:rPr>
      </w:pPr>
      <w:r w:rsidDel="00000000" w:rsidR="00000000" w:rsidRPr="00000000">
        <w:rPr>
          <w:rtl w:val="0"/>
        </w:rPr>
      </w:r>
    </w:p>
    <w:p w:rsidR="00000000" w:rsidDel="00000000" w:rsidP="00000000" w:rsidRDefault="00000000" w:rsidRPr="00000000" w14:paraId="00000022">
      <w:pPr>
        <w:jc w:val="both"/>
        <w:rPr>
          <w:rFonts w:ascii="Inter" w:cs="Inter" w:eastAsia="Inter" w:hAnsi="Inter"/>
        </w:rPr>
      </w:pPr>
      <w:r w:rsidDel="00000000" w:rsidR="00000000" w:rsidRPr="00000000">
        <w:rPr>
          <w:rFonts w:ascii="Inter" w:cs="Inter" w:eastAsia="Inter" w:hAnsi="Inter"/>
          <w:rtl w:val="0"/>
        </w:rPr>
        <w:t xml:space="preserve">8. Todas las personas participantes del Torneo deberán leer los avisos de privacidad y llenar las respectivas autorizaciones.</w:t>
      </w:r>
    </w:p>
    <w:p w:rsidR="00000000" w:rsidDel="00000000" w:rsidP="00000000" w:rsidRDefault="00000000" w:rsidRPr="00000000" w14:paraId="00000023">
      <w:pPr>
        <w:jc w:val="both"/>
        <w:rPr>
          <w:rFonts w:ascii="Inter" w:cs="Inter" w:eastAsia="Inter" w:hAnsi="Inter"/>
        </w:rPr>
      </w:pPr>
      <w:r w:rsidDel="00000000" w:rsidR="00000000" w:rsidRPr="00000000">
        <w:rPr>
          <w:rtl w:val="0"/>
        </w:rPr>
      </w:r>
    </w:p>
    <w:p w:rsidR="00000000" w:rsidDel="00000000" w:rsidP="00000000" w:rsidRDefault="00000000" w:rsidRPr="00000000" w14:paraId="00000024">
      <w:pPr>
        <w:jc w:val="both"/>
        <w:rPr>
          <w:rFonts w:ascii="Inter" w:cs="Inter" w:eastAsia="Inter" w:hAnsi="Inter"/>
        </w:rPr>
      </w:pPr>
      <w:r w:rsidDel="00000000" w:rsidR="00000000" w:rsidRPr="00000000">
        <w:rPr>
          <w:rFonts w:ascii="Inter" w:cs="Inter" w:eastAsia="Inter" w:hAnsi="Inter"/>
          <w:rtl w:val="0"/>
        </w:rPr>
        <w:t xml:space="preserve">9. Todas las personas participantes del torneo (Comité Organizador, Equipos Académicos, Participantes, Personas Juezas, Entrenadoras y Observadoras) deberán someterse al Código de Equidad y Conducta de la Asociación Mexicana de Debate sin excepción alguna.</w:t>
      </w:r>
    </w:p>
    <w:p w:rsidR="00000000" w:rsidDel="00000000" w:rsidP="00000000" w:rsidRDefault="00000000" w:rsidRPr="00000000" w14:paraId="00000025">
      <w:pPr>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26">
      <w:pPr>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27">
      <w:pPr>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28">
      <w:pPr>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29">
      <w:pPr>
        <w:pStyle w:val="Heading2"/>
        <w:ind w:firstLine="720"/>
        <w:jc w:val="both"/>
        <w:rPr/>
      </w:pPr>
      <w:bookmarkStart w:colFirst="0" w:colLast="0" w:name="_plfowriiwic4" w:id="1"/>
      <w:bookmarkEnd w:id="1"/>
      <w:r w:rsidDel="00000000" w:rsidR="00000000" w:rsidRPr="00000000">
        <w:rPr>
          <w:rtl w:val="0"/>
        </w:rPr>
        <w:t xml:space="preserve">Inscripciones</w:t>
      </w:r>
    </w:p>
    <w:p w:rsidR="00000000" w:rsidDel="00000000" w:rsidP="00000000" w:rsidRDefault="00000000" w:rsidRPr="00000000" w14:paraId="0000002A">
      <w:pPr>
        <w:jc w:val="both"/>
        <w:rPr>
          <w:rFonts w:ascii="Inter" w:cs="Inter" w:eastAsia="Inter" w:hAnsi="Inter"/>
        </w:rPr>
      </w:pPr>
      <w:r w:rsidDel="00000000" w:rsidR="00000000" w:rsidRPr="00000000">
        <w:rPr>
          <w:rtl w:val="0"/>
        </w:rPr>
      </w:r>
    </w:p>
    <w:p w:rsidR="00000000" w:rsidDel="00000000" w:rsidP="00000000" w:rsidRDefault="00000000" w:rsidRPr="00000000" w14:paraId="0000002B">
      <w:pPr>
        <w:jc w:val="both"/>
        <w:rPr>
          <w:rFonts w:ascii="Inter" w:cs="Inter" w:eastAsia="Inter" w:hAnsi="Inter"/>
        </w:rPr>
      </w:pPr>
      <w:r w:rsidDel="00000000" w:rsidR="00000000" w:rsidRPr="00000000">
        <w:rPr>
          <w:rFonts w:ascii="Inter" w:cs="Inter" w:eastAsia="Inter" w:hAnsi="Inter"/>
          <w:rtl w:val="0"/>
        </w:rPr>
        <w:t xml:space="preserve">Los equipos y las personas juezas interesadas en participar deberán inscribirse en los siguientes formularios:</w:t>
      </w:r>
    </w:p>
    <w:p w:rsidR="00000000" w:rsidDel="00000000" w:rsidP="00000000" w:rsidRDefault="00000000" w:rsidRPr="00000000" w14:paraId="0000002C">
      <w:pPr>
        <w:jc w:val="both"/>
        <w:rPr>
          <w:rFonts w:ascii="Inter" w:cs="Inter" w:eastAsia="Inter" w:hAnsi="Inter"/>
          <w:highlight w:val="yellow"/>
        </w:rPr>
      </w:pPr>
      <w:r w:rsidDel="00000000" w:rsidR="00000000" w:rsidRPr="00000000">
        <w:rPr>
          <w:rtl w:val="0"/>
        </w:rPr>
      </w:r>
    </w:p>
    <w:p w:rsidR="00000000" w:rsidDel="00000000" w:rsidP="00000000" w:rsidRDefault="00000000" w:rsidRPr="00000000" w14:paraId="0000002D">
      <w:pPr>
        <w:jc w:val="both"/>
        <w:rPr>
          <w:rFonts w:ascii="Inter" w:cs="Inter" w:eastAsia="Inter" w:hAnsi="Inter"/>
          <w:color w:val="f15a38"/>
        </w:rPr>
      </w:pPr>
      <w:r w:rsidDel="00000000" w:rsidR="00000000" w:rsidRPr="00000000">
        <w:rPr>
          <w:rFonts w:ascii="Montserrat" w:cs="Montserrat" w:eastAsia="Montserrat" w:hAnsi="Montserrat"/>
          <w:b w:val="1"/>
          <w:bCs w:val="1"/>
          <w:color w:val="2a3037"/>
          <w:rtl w:val="0"/>
        </w:rPr>
        <w:t xml:space="preserve">EQUIPOS:</w:t>
      </w:r>
      <w:r w:rsidDel="00000000" w:rsidR="00000000" w:rsidRPr="00000000">
        <w:rPr>
          <w:rtl w:val="0"/>
        </w:rPr>
      </w:r>
    </w:p>
    <w:p w:rsidR="00000000" w:rsidDel="00000000" w:rsidP="00000000" w:rsidRDefault="00000000" w:rsidRPr="00000000" w14:paraId="0000002E">
      <w:pPr>
        <w:ind w:left="0" w:firstLine="0"/>
        <w:jc w:val="both"/>
        <w:rPr>
          <w:rFonts w:ascii="Montserrat" w:cs="Montserrat" w:eastAsia="Montserrat" w:hAnsi="Montserrat"/>
          <w:b w:val="1"/>
          <w:bCs w:val="1"/>
          <w:color w:val="f15a38"/>
          <w:sz w:val="26"/>
          <w:szCs w:val="26"/>
        </w:rPr>
      </w:pPr>
      <w:hyperlink r:id="rId9">
        <w:r w:rsidDel="00000000" w:rsidR="00000000" w:rsidRPr="00000000">
          <w:rPr>
            <w:rFonts w:ascii="Montserrat" w:cs="Montserrat" w:eastAsia="Montserrat" w:hAnsi="Montserrat"/>
            <w:b w:val="1"/>
            <w:bCs w:val="1"/>
            <w:color w:val="1155cc"/>
            <w:sz w:val="26"/>
            <w:szCs w:val="26"/>
            <w:u w:val="single"/>
            <w:rtl w:val="0"/>
          </w:rPr>
          <w:t xml:space="preserve">https://www.debatemexico.org/cnde2026/inscripcion-equipos</w:t>
        </w:r>
      </w:hyperlink>
      <w:r w:rsidDel="00000000" w:rsidR="00000000" w:rsidRPr="00000000">
        <w:rPr>
          <w:rtl w:val="0"/>
        </w:rPr>
      </w:r>
    </w:p>
    <w:p w:rsidR="00000000" w:rsidDel="00000000" w:rsidP="00000000" w:rsidRDefault="00000000" w:rsidRPr="00000000" w14:paraId="0000002F">
      <w:pPr>
        <w:ind w:left="0" w:firstLine="0"/>
        <w:jc w:val="both"/>
        <w:rPr>
          <w:rFonts w:ascii="Montserrat" w:cs="Montserrat" w:eastAsia="Montserrat" w:hAnsi="Montserrat"/>
          <w:b w:val="1"/>
          <w:bCs w:val="1"/>
          <w:color w:val="2a3037"/>
          <w:sz w:val="26"/>
          <w:szCs w:val="26"/>
          <w:highlight w:val="yellow"/>
        </w:rPr>
      </w:pPr>
      <w:r w:rsidDel="00000000" w:rsidR="00000000" w:rsidRPr="00000000">
        <w:rPr>
          <w:rtl w:val="0"/>
        </w:rPr>
      </w:r>
    </w:p>
    <w:p w:rsidR="00000000" w:rsidDel="00000000" w:rsidP="00000000" w:rsidRDefault="00000000" w:rsidRPr="00000000" w14:paraId="00000030">
      <w:pPr>
        <w:jc w:val="both"/>
        <w:rPr>
          <w:rFonts w:ascii="Inter" w:cs="Inter" w:eastAsia="Inter" w:hAnsi="Inter"/>
        </w:rPr>
      </w:pPr>
      <w:r w:rsidDel="00000000" w:rsidR="00000000" w:rsidRPr="00000000">
        <w:rPr>
          <w:rFonts w:ascii="Montserrat" w:cs="Montserrat" w:eastAsia="Montserrat" w:hAnsi="Montserrat"/>
          <w:b w:val="1"/>
          <w:bCs w:val="1"/>
          <w:rtl w:val="0"/>
        </w:rPr>
        <w:t xml:space="preserve">DISCURSOS:</w:t>
      </w:r>
      <w:r w:rsidDel="00000000" w:rsidR="00000000" w:rsidRPr="00000000">
        <w:rPr>
          <w:rtl w:val="0"/>
        </w:rPr>
      </w:r>
    </w:p>
    <w:p w:rsidR="00000000" w:rsidDel="00000000" w:rsidP="00000000" w:rsidRDefault="00000000" w:rsidRPr="00000000" w14:paraId="00000031">
      <w:pPr>
        <w:jc w:val="both"/>
        <w:rPr>
          <w:rFonts w:ascii="Montserrat" w:cs="Montserrat" w:eastAsia="Montserrat" w:hAnsi="Montserrat"/>
          <w:b w:val="1"/>
          <w:bCs w:val="1"/>
          <w:color w:val="f15a38"/>
          <w:sz w:val="26"/>
          <w:szCs w:val="26"/>
        </w:rPr>
      </w:pPr>
      <w:hyperlink r:id="rId10">
        <w:r w:rsidDel="00000000" w:rsidR="00000000" w:rsidRPr="00000000">
          <w:rPr>
            <w:rFonts w:ascii="Montserrat" w:cs="Montserrat" w:eastAsia="Montserrat" w:hAnsi="Montserrat"/>
            <w:b w:val="1"/>
            <w:bCs w:val="1"/>
            <w:color w:val="1155cc"/>
            <w:sz w:val="26"/>
            <w:szCs w:val="26"/>
            <w:u w:val="single"/>
            <w:rtl w:val="0"/>
          </w:rPr>
          <w:t xml:space="preserve">https://www.debatemexico.org/cnde2026/discursos</w:t>
        </w:r>
      </w:hyperlink>
      <w:r w:rsidDel="00000000" w:rsidR="00000000" w:rsidRPr="00000000">
        <w:rPr>
          <w:rtl w:val="0"/>
        </w:rPr>
      </w:r>
    </w:p>
    <w:p w:rsidR="00000000" w:rsidDel="00000000" w:rsidP="00000000" w:rsidRDefault="00000000" w:rsidRPr="00000000" w14:paraId="00000032">
      <w:pPr>
        <w:jc w:val="both"/>
        <w:rPr>
          <w:rFonts w:ascii="Montserrat" w:cs="Montserrat" w:eastAsia="Montserrat" w:hAnsi="Montserrat"/>
          <w:b w:val="1"/>
          <w:bCs w:val="1"/>
          <w:highlight w:val="yellow"/>
        </w:rPr>
      </w:pPr>
      <w:r w:rsidDel="00000000" w:rsidR="00000000" w:rsidRPr="00000000">
        <w:rPr>
          <w:rtl w:val="0"/>
        </w:rPr>
      </w:r>
    </w:p>
    <w:p w:rsidR="00000000" w:rsidDel="00000000" w:rsidP="00000000" w:rsidRDefault="00000000" w:rsidRPr="00000000" w14:paraId="00000033">
      <w:pPr>
        <w:jc w:val="both"/>
        <w:rPr>
          <w:rFonts w:ascii="Inter" w:cs="Inter" w:eastAsia="Inter" w:hAnsi="Inter"/>
        </w:rPr>
      </w:pPr>
      <w:r w:rsidDel="00000000" w:rsidR="00000000" w:rsidRPr="00000000">
        <w:rPr>
          <w:rFonts w:ascii="Montserrat" w:cs="Montserrat" w:eastAsia="Montserrat" w:hAnsi="Montserrat"/>
          <w:b w:val="1"/>
          <w:bCs w:val="1"/>
          <w:rtl w:val="0"/>
        </w:rPr>
        <w:t xml:space="preserve">PERSONAS JUEZAS INDEPENDIENTES Y ADICIONALES:</w:t>
      </w:r>
      <w:r w:rsidDel="00000000" w:rsidR="00000000" w:rsidRPr="00000000">
        <w:rPr>
          <w:rtl w:val="0"/>
        </w:rPr>
      </w:r>
    </w:p>
    <w:p w:rsidR="00000000" w:rsidDel="00000000" w:rsidP="00000000" w:rsidRDefault="00000000" w:rsidRPr="00000000" w14:paraId="00000034">
      <w:pPr>
        <w:jc w:val="both"/>
        <w:rPr>
          <w:rFonts w:ascii="Montserrat" w:cs="Montserrat" w:eastAsia="Montserrat" w:hAnsi="Montserrat"/>
          <w:b w:val="1"/>
          <w:bCs w:val="1"/>
          <w:sz w:val="26"/>
          <w:szCs w:val="26"/>
        </w:rPr>
      </w:pPr>
      <w:hyperlink r:id="rId11">
        <w:r w:rsidDel="00000000" w:rsidR="00000000" w:rsidRPr="00000000">
          <w:rPr>
            <w:rFonts w:ascii="Montserrat" w:cs="Montserrat" w:eastAsia="Montserrat" w:hAnsi="Montserrat"/>
            <w:b w:val="1"/>
            <w:bCs w:val="1"/>
            <w:color w:val="1155cc"/>
            <w:sz w:val="26"/>
            <w:szCs w:val="26"/>
            <w:u w:val="single"/>
            <w:rtl w:val="0"/>
          </w:rPr>
          <w:t xml:space="preserve">https://www.debatemexico.org/cnde2026/registro-juezas</w:t>
        </w:r>
      </w:hyperlink>
      <w:r w:rsidDel="00000000" w:rsidR="00000000" w:rsidRPr="00000000">
        <w:rPr>
          <w:rtl w:val="0"/>
        </w:rPr>
      </w:r>
    </w:p>
    <w:p w:rsidR="00000000" w:rsidDel="00000000" w:rsidP="00000000" w:rsidRDefault="00000000" w:rsidRPr="00000000" w14:paraId="00000035">
      <w:pPr>
        <w:jc w:val="both"/>
        <w:rPr>
          <w:rFonts w:ascii="Montserrat" w:cs="Montserrat" w:eastAsia="Montserrat" w:hAnsi="Montserrat"/>
          <w:b w:val="1"/>
          <w:bCs w:val="1"/>
          <w:sz w:val="26"/>
          <w:szCs w:val="26"/>
        </w:rPr>
      </w:pPr>
      <w:r w:rsidDel="00000000" w:rsidR="00000000" w:rsidRPr="00000000">
        <w:rPr>
          <w:rtl w:val="0"/>
        </w:rPr>
      </w:r>
    </w:p>
    <w:p w:rsidR="00000000" w:rsidDel="00000000" w:rsidP="00000000" w:rsidRDefault="00000000" w:rsidRPr="00000000" w14:paraId="00000036">
      <w:pPr>
        <w:jc w:val="both"/>
        <w:rPr>
          <w:rFonts w:ascii="Inter" w:cs="Inter" w:eastAsia="Inter" w:hAnsi="Inter"/>
        </w:rPr>
      </w:pPr>
      <w:r w:rsidDel="00000000" w:rsidR="00000000" w:rsidRPr="00000000">
        <w:rPr>
          <w:rFonts w:ascii="Montserrat" w:cs="Montserrat" w:eastAsia="Montserrat" w:hAnsi="Montserrat"/>
          <w:b w:val="1"/>
          <w:bCs w:val="1"/>
          <w:rtl w:val="0"/>
        </w:rPr>
        <w:t xml:space="preserve">PERSONAS OBSERVADORAS: </w:t>
      </w:r>
      <w:r w:rsidDel="00000000" w:rsidR="00000000" w:rsidRPr="00000000">
        <w:rPr>
          <w:rtl w:val="0"/>
        </w:rPr>
      </w:r>
    </w:p>
    <w:p w:rsidR="00000000" w:rsidDel="00000000" w:rsidP="00000000" w:rsidRDefault="00000000" w:rsidRPr="00000000" w14:paraId="00000037">
      <w:pPr>
        <w:jc w:val="both"/>
        <w:rPr>
          <w:rFonts w:ascii="Montserrat" w:cs="Montserrat" w:eastAsia="Montserrat" w:hAnsi="Montserrat"/>
          <w:b w:val="1"/>
          <w:bCs w:val="1"/>
          <w:sz w:val="26"/>
          <w:szCs w:val="26"/>
        </w:rPr>
      </w:pPr>
      <w:hyperlink r:id="rId12">
        <w:r w:rsidDel="00000000" w:rsidR="00000000" w:rsidRPr="00000000">
          <w:rPr>
            <w:rFonts w:ascii="Montserrat" w:cs="Montserrat" w:eastAsia="Montserrat" w:hAnsi="Montserrat"/>
            <w:b w:val="1"/>
            <w:bCs w:val="1"/>
            <w:color w:val="1155cc"/>
            <w:sz w:val="26"/>
            <w:szCs w:val="26"/>
            <w:u w:val="single"/>
            <w:rtl w:val="0"/>
          </w:rPr>
          <w:t xml:space="preserve">https://www.debatemexico.org/cnde2026/registro-observadoras</w:t>
        </w:r>
      </w:hyperlink>
      <w:r w:rsidDel="00000000" w:rsidR="00000000" w:rsidRPr="00000000">
        <w:rPr>
          <w:rtl w:val="0"/>
        </w:rPr>
      </w:r>
    </w:p>
    <w:p w:rsidR="00000000" w:rsidDel="00000000" w:rsidP="00000000" w:rsidRDefault="00000000" w:rsidRPr="00000000" w14:paraId="00000038">
      <w:pPr>
        <w:jc w:val="both"/>
        <w:rPr>
          <w:rFonts w:ascii="Inter" w:cs="Inter" w:eastAsia="Inter" w:hAnsi="Inter"/>
          <w:color w:val="f15a38"/>
          <w:highlight w:val="yellow"/>
        </w:rPr>
      </w:pPr>
      <w:r w:rsidDel="00000000" w:rsidR="00000000" w:rsidRPr="00000000">
        <w:rPr>
          <w:rtl w:val="0"/>
        </w:rPr>
      </w:r>
    </w:p>
    <w:p w:rsidR="00000000" w:rsidDel="00000000" w:rsidP="00000000" w:rsidRDefault="00000000" w:rsidRPr="00000000" w14:paraId="00000039">
      <w:pPr>
        <w:jc w:val="both"/>
        <w:rPr>
          <w:rFonts w:ascii="Inter" w:cs="Inter" w:eastAsia="Inter" w:hAnsi="Inter"/>
        </w:rPr>
      </w:pPr>
      <w:r w:rsidDel="00000000" w:rsidR="00000000" w:rsidRPr="00000000">
        <w:rPr>
          <w:rFonts w:ascii="Inter" w:cs="Inter" w:eastAsia="Inter" w:hAnsi="Inter"/>
          <w:rtl w:val="0"/>
        </w:rPr>
        <w:t xml:space="preserve">La cuota de inscripción al torneo tiene un costo de </w:t>
      </w:r>
      <w:r w:rsidDel="00000000" w:rsidR="00000000" w:rsidRPr="00000000">
        <w:rPr>
          <w:rFonts w:ascii="Inter" w:cs="Inter" w:eastAsia="Inter" w:hAnsi="Inter"/>
          <w:b w:val="1"/>
          <w:bCs w:val="1"/>
          <w:rtl w:val="0"/>
        </w:rPr>
        <w:t xml:space="preserve">MXN$389</w:t>
      </w:r>
      <w:r w:rsidDel="00000000" w:rsidR="00000000" w:rsidRPr="00000000">
        <w:rPr>
          <w:rFonts w:ascii="Inter" w:cs="Inter" w:eastAsia="Inter" w:hAnsi="Inter"/>
          <w:rtl w:val="0"/>
        </w:rPr>
        <w:t xml:space="preserve"> por persona debatiente. Las personas juezas y observadoras no necesitan cubrir cuota de inscripción.  La inscripción al torneo incluye:</w:t>
      </w:r>
    </w:p>
    <w:p w:rsidR="00000000" w:rsidDel="00000000" w:rsidP="00000000" w:rsidRDefault="00000000" w:rsidRPr="00000000" w14:paraId="0000003A">
      <w:pPr>
        <w:ind w:firstLine="720"/>
        <w:jc w:val="both"/>
        <w:rPr>
          <w:rFonts w:ascii="Inter" w:cs="Inter" w:eastAsia="Inter" w:hAnsi="Inter"/>
        </w:rPr>
      </w:pPr>
      <w:r w:rsidDel="00000000" w:rsidR="00000000" w:rsidRPr="00000000">
        <w:rPr>
          <w:rFonts w:ascii="Inter" w:cs="Inter" w:eastAsia="Inter" w:hAnsi="Inter"/>
          <w:rtl w:val="0"/>
        </w:rPr>
        <w:t xml:space="preserve">a. Acceso a todas las competencias del torneo.</w:t>
      </w:r>
    </w:p>
    <w:p w:rsidR="00000000" w:rsidDel="00000000" w:rsidP="00000000" w:rsidRDefault="00000000" w:rsidRPr="00000000" w14:paraId="0000003B">
      <w:pPr>
        <w:ind w:firstLine="720"/>
        <w:jc w:val="both"/>
        <w:rPr>
          <w:rFonts w:ascii="Inter" w:cs="Inter" w:eastAsia="Inter" w:hAnsi="Inter"/>
        </w:rPr>
      </w:pPr>
      <w:r w:rsidDel="00000000" w:rsidR="00000000" w:rsidRPr="00000000">
        <w:rPr>
          <w:rFonts w:ascii="Inter" w:cs="Inter" w:eastAsia="Inter" w:hAnsi="Inter"/>
          <w:rtl w:val="0"/>
        </w:rPr>
        <w:t xml:space="preserve">b. Acceso al material previo al torneo.</w:t>
      </w:r>
    </w:p>
    <w:p w:rsidR="00000000" w:rsidDel="00000000" w:rsidP="00000000" w:rsidRDefault="00000000" w:rsidRPr="00000000" w14:paraId="0000003C">
      <w:pPr>
        <w:ind w:firstLine="720"/>
        <w:jc w:val="both"/>
        <w:rPr>
          <w:rFonts w:ascii="Inter" w:cs="Inter" w:eastAsia="Inter" w:hAnsi="Inter"/>
        </w:rPr>
      </w:pPr>
      <w:r w:rsidDel="00000000" w:rsidR="00000000" w:rsidRPr="00000000">
        <w:rPr>
          <w:rFonts w:ascii="Inter" w:cs="Inter" w:eastAsia="Inter" w:hAnsi="Inter"/>
          <w:rtl w:val="0"/>
        </w:rPr>
        <w:t xml:space="preserve">c. Comida los días presenciales de la competencia.</w:t>
      </w:r>
    </w:p>
    <w:p w:rsidR="00000000" w:rsidDel="00000000" w:rsidP="00000000" w:rsidRDefault="00000000" w:rsidRPr="00000000" w14:paraId="0000003D">
      <w:pPr>
        <w:ind w:firstLine="720"/>
        <w:jc w:val="both"/>
        <w:rPr>
          <w:rFonts w:ascii="Inter" w:cs="Inter" w:eastAsia="Inter" w:hAnsi="Inter"/>
        </w:rPr>
      </w:pPr>
      <w:r w:rsidDel="00000000" w:rsidR="00000000" w:rsidRPr="00000000">
        <w:rPr>
          <w:rFonts w:ascii="Inter" w:cs="Inter" w:eastAsia="Inter" w:hAnsi="Inter"/>
          <w:rtl w:val="0"/>
        </w:rPr>
        <w:t xml:space="preserve">d. Participación en el proceso de solicitud de becas.</w:t>
      </w:r>
    </w:p>
    <w:p w:rsidR="00000000" w:rsidDel="00000000" w:rsidP="00000000" w:rsidRDefault="00000000" w:rsidRPr="00000000" w14:paraId="0000003E">
      <w:pPr>
        <w:ind w:firstLine="720"/>
        <w:jc w:val="both"/>
        <w:rPr>
          <w:rFonts w:ascii="Inter" w:cs="Inter" w:eastAsia="Inter" w:hAnsi="Inter"/>
        </w:rPr>
      </w:pPr>
      <w:r w:rsidDel="00000000" w:rsidR="00000000" w:rsidRPr="00000000">
        <w:rPr>
          <w:rFonts w:ascii="Inter" w:cs="Inter" w:eastAsia="Inter" w:hAnsi="Inter"/>
          <w:rtl w:val="0"/>
        </w:rPr>
        <w:t xml:space="preserve">e. Premios y Reconocimientos.</w:t>
      </w:r>
    </w:p>
    <w:p w:rsidR="00000000" w:rsidDel="00000000" w:rsidP="00000000" w:rsidRDefault="00000000" w:rsidRPr="00000000" w14:paraId="0000003F">
      <w:pPr>
        <w:jc w:val="both"/>
        <w:rPr>
          <w:rFonts w:ascii="Inter" w:cs="Inter" w:eastAsia="Inter" w:hAnsi="Inter"/>
        </w:rPr>
      </w:pPr>
      <w:r w:rsidDel="00000000" w:rsidR="00000000" w:rsidRPr="00000000">
        <w:rPr>
          <w:rtl w:val="0"/>
        </w:rPr>
      </w:r>
    </w:p>
    <w:p w:rsidR="00000000" w:rsidDel="00000000" w:rsidP="00000000" w:rsidRDefault="00000000" w:rsidRPr="00000000" w14:paraId="00000040">
      <w:pPr>
        <w:pBdr>
          <w:top w:color="auto" w:space="0" w:sz="0" w:val="none"/>
          <w:left w:color="auto" w:space="0" w:sz="0" w:val="none"/>
          <w:bottom w:color="auto" w:space="0" w:sz="0" w:val="none"/>
          <w:right w:color="auto" w:space="0" w:sz="0" w:val="none"/>
          <w:between w:color="auto" w:space="0" w:sz="0" w:val="none"/>
        </w:pBdr>
        <w:jc w:val="both"/>
        <w:rPr>
          <w:rFonts w:ascii="Inter" w:cs="Inter" w:eastAsia="Inter" w:hAnsi="Inter"/>
          <w:color w:val="2c2d2e"/>
          <w:sz w:val="24"/>
          <w:szCs w:val="24"/>
        </w:rPr>
      </w:pPr>
      <w:r w:rsidDel="00000000" w:rsidR="00000000" w:rsidRPr="00000000">
        <w:rPr>
          <w:rFonts w:ascii="Inter" w:cs="Inter" w:eastAsia="Inter" w:hAnsi="Inter"/>
          <w:color w:val="2c2d2e"/>
          <w:sz w:val="24"/>
          <w:szCs w:val="24"/>
          <w:rtl w:val="0"/>
        </w:rPr>
        <w:t xml:space="preserve">El pago de inscripción se puede hacer mediante depósito o transferencia a la siguiente cuenta:</w:t>
      </w:r>
    </w:p>
    <w:p w:rsidR="00000000" w:rsidDel="00000000" w:rsidP="00000000" w:rsidRDefault="00000000" w:rsidRPr="00000000" w14:paraId="00000041">
      <w:pPr>
        <w:jc w:val="both"/>
        <w:rPr>
          <w:rFonts w:ascii="Inter" w:cs="Inter" w:eastAsia="Inter" w:hAnsi="Inter"/>
          <w:color w:val="2c2d2e"/>
          <w:sz w:val="24"/>
          <w:szCs w:val="24"/>
        </w:rPr>
      </w:pPr>
      <w:r w:rsidDel="00000000" w:rsidR="00000000" w:rsidRPr="00000000">
        <w:rPr>
          <w:rtl w:val="0"/>
        </w:rPr>
      </w:r>
    </w:p>
    <w:p w:rsidR="00000000" w:rsidDel="00000000" w:rsidP="00000000" w:rsidRDefault="00000000" w:rsidRPr="00000000" w14:paraId="00000042">
      <w:pPr>
        <w:pBdr>
          <w:top w:color="auto" w:space="0" w:sz="0" w:val="none"/>
          <w:left w:color="auto" w:space="0" w:sz="0" w:val="none"/>
          <w:bottom w:color="auto" w:space="0" w:sz="0" w:val="none"/>
          <w:right w:color="auto" w:space="0" w:sz="0" w:val="none"/>
          <w:between w:color="auto" w:space="0" w:sz="0" w:val="none"/>
        </w:pBdr>
        <w:jc w:val="both"/>
        <w:rPr>
          <w:rFonts w:ascii="Inter" w:cs="Inter" w:eastAsia="Inter" w:hAnsi="Inter"/>
          <w:color w:val="2c2d2e"/>
          <w:sz w:val="24"/>
          <w:szCs w:val="24"/>
        </w:rPr>
      </w:pPr>
      <w:r w:rsidDel="00000000" w:rsidR="00000000" w:rsidRPr="00000000">
        <w:rPr>
          <w:rFonts w:ascii="Inter" w:cs="Inter" w:eastAsia="Inter" w:hAnsi="Inter"/>
          <w:color w:val="2c2d2e"/>
          <w:sz w:val="24"/>
          <w:szCs w:val="24"/>
          <w:rtl w:val="0"/>
        </w:rPr>
        <w:t xml:space="preserve">- CLABE: 722969020217980600</w:t>
      </w:r>
    </w:p>
    <w:p w:rsidR="00000000" w:rsidDel="00000000" w:rsidP="00000000" w:rsidRDefault="00000000" w:rsidRPr="00000000" w14:paraId="00000043">
      <w:pPr>
        <w:pBdr>
          <w:top w:color="auto" w:space="0" w:sz="0" w:val="none"/>
          <w:left w:color="auto" w:space="0" w:sz="0" w:val="none"/>
          <w:bottom w:color="auto" w:space="0" w:sz="0" w:val="none"/>
          <w:right w:color="auto" w:space="0" w:sz="0" w:val="none"/>
          <w:between w:color="auto" w:space="0" w:sz="0" w:val="none"/>
        </w:pBdr>
        <w:jc w:val="both"/>
        <w:rPr>
          <w:rFonts w:ascii="Inter" w:cs="Inter" w:eastAsia="Inter" w:hAnsi="Inter"/>
          <w:color w:val="2c2d2e"/>
          <w:sz w:val="24"/>
          <w:szCs w:val="24"/>
        </w:rPr>
      </w:pPr>
      <w:r w:rsidDel="00000000" w:rsidR="00000000" w:rsidRPr="00000000">
        <w:rPr>
          <w:rFonts w:ascii="Inter" w:cs="Inter" w:eastAsia="Inter" w:hAnsi="Inter"/>
          <w:color w:val="2c2d2e"/>
          <w:sz w:val="24"/>
          <w:szCs w:val="24"/>
          <w:rtl w:val="0"/>
        </w:rPr>
        <w:t xml:space="preserve">- Beneficiario: Cesar Rivas Hernandez</w:t>
      </w:r>
    </w:p>
    <w:p w:rsidR="00000000" w:rsidDel="00000000" w:rsidP="00000000" w:rsidRDefault="00000000" w:rsidRPr="00000000" w14:paraId="00000044">
      <w:pPr>
        <w:pBdr>
          <w:top w:color="auto" w:space="0" w:sz="0" w:val="none"/>
          <w:left w:color="auto" w:space="0" w:sz="0" w:val="none"/>
          <w:bottom w:color="auto" w:space="0" w:sz="0" w:val="none"/>
          <w:right w:color="auto" w:space="0" w:sz="0" w:val="none"/>
          <w:between w:color="auto" w:space="0" w:sz="0" w:val="none"/>
        </w:pBdr>
        <w:jc w:val="both"/>
        <w:rPr>
          <w:rFonts w:ascii="Inter" w:cs="Inter" w:eastAsia="Inter" w:hAnsi="Inter"/>
          <w:color w:val="2c2d2e"/>
          <w:sz w:val="24"/>
          <w:szCs w:val="24"/>
        </w:rPr>
      </w:pPr>
      <w:r w:rsidDel="00000000" w:rsidR="00000000" w:rsidRPr="00000000">
        <w:rPr>
          <w:rFonts w:ascii="Inter" w:cs="Inter" w:eastAsia="Inter" w:hAnsi="Inter"/>
          <w:color w:val="2c2d2e"/>
          <w:sz w:val="24"/>
          <w:szCs w:val="24"/>
          <w:rtl w:val="0"/>
        </w:rPr>
        <w:t xml:space="preserve">- Institución: Mercado Pago W</w:t>
      </w:r>
    </w:p>
    <w:p w:rsidR="00000000" w:rsidDel="00000000" w:rsidP="00000000" w:rsidRDefault="00000000" w:rsidRPr="00000000" w14:paraId="00000045">
      <w:pPr>
        <w:jc w:val="both"/>
        <w:rPr>
          <w:rFonts w:ascii="Inter" w:cs="Inter" w:eastAsia="Inter" w:hAnsi="Inter"/>
        </w:rPr>
      </w:pPr>
      <w:r w:rsidDel="00000000" w:rsidR="00000000" w:rsidRPr="00000000">
        <w:rPr>
          <w:rtl w:val="0"/>
        </w:rPr>
      </w:r>
    </w:p>
    <w:p w:rsidR="00000000" w:rsidDel="00000000" w:rsidP="00000000" w:rsidRDefault="00000000" w:rsidRPr="00000000" w14:paraId="00000046">
      <w:pPr>
        <w:jc w:val="both"/>
        <w:rPr>
          <w:rFonts w:ascii="Inter" w:cs="Inter" w:eastAsia="Inter" w:hAnsi="Inter"/>
        </w:rPr>
      </w:pPr>
      <w:r w:rsidDel="00000000" w:rsidR="00000000" w:rsidRPr="00000000">
        <w:rPr>
          <w:rtl w:val="0"/>
        </w:rPr>
      </w:r>
    </w:p>
    <w:p w:rsidR="00000000" w:rsidDel="00000000" w:rsidP="00000000" w:rsidRDefault="00000000" w:rsidRPr="00000000" w14:paraId="00000047">
      <w:pPr>
        <w:jc w:val="both"/>
        <w:rPr>
          <w:rFonts w:ascii="Inter" w:cs="Inter" w:eastAsia="Inter" w:hAnsi="Inter"/>
          <w:b w:val="1"/>
          <w:bCs w:val="1"/>
          <w:u w:val="single"/>
        </w:rPr>
      </w:pPr>
      <w:r w:rsidDel="00000000" w:rsidR="00000000" w:rsidRPr="00000000">
        <w:rPr>
          <w:rFonts w:ascii="Inter" w:cs="Inter" w:eastAsia="Inter" w:hAnsi="Inter"/>
          <w:b w:val="1"/>
          <w:bCs w:val="1"/>
          <w:u w:val="single"/>
          <w:rtl w:val="0"/>
        </w:rPr>
        <w:t xml:space="preserve">La fecha límite de inscripción para el torneo y de pago de inscripción será hasta el 6 de octubre del 2026 a las 23:59 hora CDMX.</w:t>
      </w:r>
    </w:p>
    <w:p w:rsidR="00000000" w:rsidDel="00000000" w:rsidP="00000000" w:rsidRDefault="00000000" w:rsidRPr="00000000" w14:paraId="00000048">
      <w:pPr>
        <w:jc w:val="both"/>
        <w:rPr>
          <w:rFonts w:ascii="Inter" w:cs="Inter" w:eastAsia="Inter" w:hAnsi="Inter"/>
        </w:rPr>
      </w:pPr>
      <w:r w:rsidDel="00000000" w:rsidR="00000000" w:rsidRPr="00000000">
        <w:rPr>
          <w:rtl w:val="0"/>
        </w:rPr>
      </w:r>
    </w:p>
    <w:p w:rsidR="00000000" w:rsidDel="00000000" w:rsidP="00000000" w:rsidRDefault="00000000" w:rsidRPr="00000000" w14:paraId="00000049">
      <w:pPr>
        <w:jc w:val="both"/>
        <w:rPr>
          <w:rFonts w:ascii="Inter" w:cs="Inter" w:eastAsia="Inter" w:hAnsi="Inter"/>
        </w:rPr>
      </w:pPr>
      <w:r w:rsidDel="00000000" w:rsidR="00000000" w:rsidRPr="00000000">
        <w:rPr>
          <w:rFonts w:ascii="Inter" w:cs="Inter" w:eastAsia="Inter" w:hAnsi="Inter"/>
          <w:rtl w:val="0"/>
        </w:rPr>
        <w:t xml:space="preserve">La información para poder aplicar a becas será compartida a través de los canales oficiales de comunicación de la AMD.</w:t>
      </w:r>
      <w:r w:rsidDel="00000000" w:rsidR="00000000" w:rsidRPr="00000000">
        <w:rPr>
          <w:rtl w:val="0"/>
        </w:rPr>
      </w:r>
    </w:p>
    <w:p w:rsidR="00000000" w:rsidDel="00000000" w:rsidP="00000000" w:rsidRDefault="00000000" w:rsidRPr="00000000" w14:paraId="0000004A">
      <w:pPr>
        <w:jc w:val="both"/>
        <w:rPr>
          <w:rFonts w:ascii="Inter" w:cs="Inter" w:eastAsia="Inter" w:hAnsi="Inter"/>
        </w:rPr>
      </w:pPr>
      <w:r w:rsidDel="00000000" w:rsidR="00000000" w:rsidRPr="00000000">
        <w:rPr>
          <w:rtl w:val="0"/>
        </w:rPr>
      </w:r>
    </w:p>
    <w:p w:rsidR="00000000" w:rsidDel="00000000" w:rsidP="00000000" w:rsidRDefault="00000000" w:rsidRPr="00000000" w14:paraId="0000004B">
      <w:pPr>
        <w:pStyle w:val="Heading2"/>
        <w:rPr/>
      </w:pPr>
      <w:bookmarkStart w:colFirst="0" w:colLast="0" w:name="_2yc9jlbx950k" w:id="2"/>
      <w:bookmarkEnd w:id="2"/>
      <w:r w:rsidDel="00000000" w:rsidR="00000000" w:rsidRPr="00000000">
        <w:rPr>
          <w:rtl w:val="0"/>
        </w:rPr>
        <w:t xml:space="preserve">De las participantes (debatientes, discursistas y personas juezas)</w:t>
      </w:r>
    </w:p>
    <w:p w:rsidR="00000000" w:rsidDel="00000000" w:rsidP="00000000" w:rsidRDefault="00000000" w:rsidRPr="00000000" w14:paraId="0000004C">
      <w:pPr>
        <w:ind w:left="0" w:firstLine="720"/>
        <w:jc w:val="both"/>
        <w:rPr>
          <w:rFonts w:ascii="Inter" w:cs="Inter" w:eastAsia="Inter" w:hAnsi="Inter"/>
        </w:rPr>
      </w:pPr>
      <w:r w:rsidDel="00000000" w:rsidR="00000000" w:rsidRPr="00000000">
        <w:rPr>
          <w:rtl w:val="0"/>
        </w:rPr>
      </w:r>
    </w:p>
    <w:p w:rsidR="00000000" w:rsidDel="00000000" w:rsidP="00000000" w:rsidRDefault="00000000" w:rsidRPr="00000000" w14:paraId="0000004D">
      <w:pPr>
        <w:jc w:val="both"/>
        <w:rPr>
          <w:rFonts w:ascii="Inter" w:cs="Inter" w:eastAsia="Inter" w:hAnsi="Inter"/>
        </w:rPr>
      </w:pPr>
      <w:r w:rsidDel="00000000" w:rsidR="00000000" w:rsidRPr="00000000">
        <w:rPr>
          <w:rFonts w:ascii="Inter" w:cs="Inter" w:eastAsia="Inter" w:hAnsi="Inter"/>
          <w:rtl w:val="0"/>
        </w:rPr>
        <w:t xml:space="preserve">Los </w:t>
      </w:r>
      <w:r w:rsidDel="00000000" w:rsidR="00000000" w:rsidRPr="00000000">
        <w:rPr>
          <w:rFonts w:ascii="Inter" w:cs="Inter" w:eastAsia="Inter" w:hAnsi="Inter"/>
          <w:b w:val="1"/>
          <w:bCs w:val="1"/>
          <w:rtl w:val="0"/>
        </w:rPr>
        <w:t xml:space="preserve">equipos </w:t>
      </w:r>
      <w:r w:rsidDel="00000000" w:rsidR="00000000" w:rsidRPr="00000000">
        <w:rPr>
          <w:rFonts w:ascii="Inter" w:cs="Inter" w:eastAsia="Inter" w:hAnsi="Inter"/>
          <w:rtl w:val="0"/>
        </w:rPr>
        <w:t xml:space="preserve">participantes deberán cumplir con las siguientes condiciones:</w:t>
      </w:r>
    </w:p>
    <w:p w:rsidR="00000000" w:rsidDel="00000000" w:rsidP="00000000" w:rsidRDefault="00000000" w:rsidRPr="00000000" w14:paraId="0000004E">
      <w:pPr>
        <w:numPr>
          <w:ilvl w:val="0"/>
          <w:numId w:val="2"/>
        </w:numPr>
        <w:ind w:left="720" w:hanging="360"/>
        <w:jc w:val="both"/>
        <w:rPr>
          <w:rFonts w:ascii="Inter" w:cs="Inter" w:eastAsia="Inter" w:hAnsi="Inter"/>
          <w:u w:val="none"/>
        </w:rPr>
      </w:pPr>
      <w:r w:rsidDel="00000000" w:rsidR="00000000" w:rsidRPr="00000000">
        <w:rPr>
          <w:rFonts w:ascii="Inter" w:cs="Inter" w:eastAsia="Inter" w:hAnsi="Inter"/>
          <w:rtl w:val="0"/>
        </w:rPr>
        <w:t xml:space="preserve">Están conformados por un mínimo de 3 y un máximo de 5 estudiantes.</w:t>
      </w:r>
    </w:p>
    <w:p w:rsidR="00000000" w:rsidDel="00000000" w:rsidP="00000000" w:rsidRDefault="00000000" w:rsidRPr="00000000" w14:paraId="0000004F">
      <w:pPr>
        <w:numPr>
          <w:ilvl w:val="0"/>
          <w:numId w:val="2"/>
        </w:numPr>
        <w:ind w:left="720" w:hanging="360"/>
        <w:jc w:val="both"/>
        <w:rPr>
          <w:rFonts w:ascii="Inter" w:cs="Inter" w:eastAsia="Inter" w:hAnsi="Inter"/>
          <w:u w:val="none"/>
        </w:rPr>
      </w:pPr>
      <w:r w:rsidDel="00000000" w:rsidR="00000000" w:rsidRPr="00000000">
        <w:rPr>
          <w:rFonts w:ascii="Inter" w:cs="Inter" w:eastAsia="Inter" w:hAnsi="Inter"/>
          <w:rtl w:val="0"/>
        </w:rPr>
        <w:t xml:space="preserve">Únicamente pueden participar como debatientes y discursistas estudiantes pertenecientes a una Institución de Educación Básica y Media Superior (secundarias y preparatorias) Mexicana, personas mexicanas pertenecientes a alguna institución extranjera, o pertenecientes a una sociedad de debate Miembro de la Liga Mexicana de Debate. Para ello deberán proveer documentación que acredite ser integrante activo de la institución, la cual estará sujeta a revisión de admisibilidad por el comité organizador</w:t>
      </w:r>
      <w:r w:rsidDel="00000000" w:rsidR="00000000" w:rsidRPr="00000000">
        <w:rPr>
          <w:rFonts w:ascii="Inter" w:cs="Inter" w:eastAsia="Inter" w:hAnsi="Inter"/>
          <w:rtl w:val="0"/>
        </w:rPr>
        <w:t xml:space="preserve">.</w:t>
      </w:r>
      <w:r w:rsidDel="00000000" w:rsidR="00000000" w:rsidRPr="00000000">
        <w:rPr>
          <w:rtl w:val="0"/>
        </w:rPr>
      </w:r>
    </w:p>
    <w:p w:rsidR="00000000" w:rsidDel="00000000" w:rsidP="00000000" w:rsidRDefault="00000000" w:rsidRPr="00000000" w14:paraId="00000050">
      <w:pPr>
        <w:numPr>
          <w:ilvl w:val="0"/>
          <w:numId w:val="2"/>
        </w:numPr>
        <w:ind w:left="720" w:hanging="360"/>
        <w:jc w:val="both"/>
        <w:rPr>
          <w:rFonts w:ascii="Inter" w:cs="Inter" w:eastAsia="Inter" w:hAnsi="Inter"/>
          <w:u w:val="none"/>
        </w:rPr>
      </w:pPr>
      <w:r w:rsidDel="00000000" w:rsidR="00000000" w:rsidRPr="00000000">
        <w:rPr>
          <w:rFonts w:ascii="Inter" w:cs="Inter" w:eastAsia="Inter" w:hAnsi="Inter"/>
          <w:rtl w:val="0"/>
        </w:rPr>
        <w:t xml:space="preserve">Todos los miembros de un equipo deberán pertenecer a la misma institución educativa o sociedad de debate, y cada equipo será representativo de la institución a la que pertenecen sus integrantes.</w:t>
      </w:r>
    </w:p>
    <w:p w:rsidR="00000000" w:rsidDel="00000000" w:rsidP="00000000" w:rsidRDefault="00000000" w:rsidRPr="00000000" w14:paraId="00000051">
      <w:pPr>
        <w:numPr>
          <w:ilvl w:val="0"/>
          <w:numId w:val="2"/>
        </w:numPr>
        <w:ind w:left="720" w:hanging="360"/>
        <w:jc w:val="both"/>
        <w:rPr>
          <w:rFonts w:ascii="Inter" w:cs="Inter" w:eastAsia="Inter" w:hAnsi="Inter"/>
          <w:u w:val="none"/>
        </w:rPr>
      </w:pPr>
      <w:r w:rsidDel="00000000" w:rsidR="00000000" w:rsidRPr="00000000">
        <w:rPr>
          <w:rFonts w:ascii="Inter" w:cs="Inter" w:eastAsia="Inter" w:hAnsi="Inter"/>
          <w:rtl w:val="0"/>
        </w:rPr>
        <w:t xml:space="preserve">Casos excepcionales a esta regla podrán ser revisados por el Comité Organizador del Torneo.</w:t>
      </w:r>
    </w:p>
    <w:p w:rsidR="00000000" w:rsidDel="00000000" w:rsidP="00000000" w:rsidRDefault="00000000" w:rsidRPr="00000000" w14:paraId="00000052">
      <w:pPr>
        <w:ind w:left="0" w:firstLine="0"/>
        <w:jc w:val="both"/>
        <w:rPr>
          <w:rFonts w:ascii="Inter" w:cs="Inter" w:eastAsia="Inter" w:hAnsi="Inter"/>
        </w:rPr>
      </w:pPr>
      <w:r w:rsidDel="00000000" w:rsidR="00000000" w:rsidRPr="00000000">
        <w:rPr>
          <w:rtl w:val="0"/>
        </w:rPr>
      </w:r>
    </w:p>
    <w:p w:rsidR="00000000" w:rsidDel="00000000" w:rsidP="00000000" w:rsidRDefault="00000000" w:rsidRPr="00000000" w14:paraId="00000053">
      <w:pPr>
        <w:ind w:left="0" w:firstLine="0"/>
        <w:jc w:val="both"/>
        <w:rPr>
          <w:rFonts w:ascii="Inter" w:cs="Inter" w:eastAsia="Inter" w:hAnsi="Inter"/>
        </w:rPr>
      </w:pPr>
      <w:r w:rsidDel="00000000" w:rsidR="00000000" w:rsidRPr="00000000">
        <w:rPr>
          <w:rFonts w:ascii="Inter" w:cs="Inter" w:eastAsia="Inter" w:hAnsi="Inter"/>
          <w:rtl w:val="0"/>
        </w:rPr>
        <w:t xml:space="preserve">Se considera persona novata a aquella persona que ha competido en el formato World Schools por un periodo menor a un año antes del inicio del torneo (9 de octubre de 2025). </w:t>
      </w:r>
    </w:p>
    <w:p w:rsidR="00000000" w:rsidDel="00000000" w:rsidP="00000000" w:rsidRDefault="00000000" w:rsidRPr="00000000" w14:paraId="00000054">
      <w:pPr>
        <w:jc w:val="both"/>
        <w:rPr>
          <w:rFonts w:ascii="Inter" w:cs="Inter" w:eastAsia="Inter" w:hAnsi="Inter"/>
        </w:rPr>
      </w:pPr>
      <w:r w:rsidDel="00000000" w:rsidR="00000000" w:rsidRPr="00000000">
        <w:rPr>
          <w:rtl w:val="0"/>
        </w:rPr>
      </w:r>
    </w:p>
    <w:p w:rsidR="00000000" w:rsidDel="00000000" w:rsidP="00000000" w:rsidRDefault="00000000" w:rsidRPr="00000000" w14:paraId="00000055">
      <w:pPr>
        <w:jc w:val="both"/>
        <w:rPr>
          <w:rFonts w:ascii="Inter" w:cs="Inter" w:eastAsia="Inter" w:hAnsi="Inter"/>
        </w:rPr>
      </w:pPr>
      <w:r w:rsidDel="00000000" w:rsidR="00000000" w:rsidRPr="00000000">
        <w:rPr>
          <w:rFonts w:ascii="Inter" w:cs="Inter" w:eastAsia="Inter" w:hAnsi="Inter"/>
          <w:rtl w:val="0"/>
        </w:rPr>
        <w:t xml:space="preserve">Podrán inscribirse como</w:t>
      </w:r>
      <w:r w:rsidDel="00000000" w:rsidR="00000000" w:rsidRPr="00000000">
        <w:rPr>
          <w:rFonts w:ascii="Inter" w:cs="Inter" w:eastAsia="Inter" w:hAnsi="Inter"/>
          <w:b w:val="1"/>
          <w:bCs w:val="1"/>
          <w:rtl w:val="0"/>
        </w:rPr>
        <w:t xml:space="preserve"> personas juezas</w:t>
      </w:r>
      <w:r w:rsidDel="00000000" w:rsidR="00000000" w:rsidRPr="00000000">
        <w:rPr>
          <w:rFonts w:ascii="Inter" w:cs="Inter" w:eastAsia="Inter" w:hAnsi="Inter"/>
          <w:rtl w:val="0"/>
        </w:rPr>
        <w:t xml:space="preserve">:</w:t>
      </w:r>
    </w:p>
    <w:p w:rsidR="00000000" w:rsidDel="00000000" w:rsidP="00000000" w:rsidRDefault="00000000" w:rsidRPr="00000000" w14:paraId="00000056">
      <w:pPr>
        <w:numPr>
          <w:ilvl w:val="0"/>
          <w:numId w:val="5"/>
        </w:numPr>
        <w:ind w:left="720" w:hanging="360"/>
        <w:jc w:val="both"/>
        <w:rPr>
          <w:rFonts w:ascii="Inter" w:cs="Inter" w:eastAsia="Inter" w:hAnsi="Inter"/>
          <w:u w:val="none"/>
        </w:rPr>
      </w:pPr>
      <w:r w:rsidDel="00000000" w:rsidR="00000000" w:rsidRPr="00000000">
        <w:rPr>
          <w:rFonts w:ascii="Inter" w:cs="Inter" w:eastAsia="Inter" w:hAnsi="Inter"/>
          <w:rtl w:val="0"/>
        </w:rPr>
        <w:t xml:space="preserve">Estudiantes con un nivel avanzado, es decir, que tengan amplia experiencia en el formato escolar y que ya hayan participado en diversos torneos previamente.</w:t>
      </w:r>
    </w:p>
    <w:p w:rsidR="00000000" w:rsidDel="00000000" w:rsidP="00000000" w:rsidRDefault="00000000" w:rsidRPr="00000000" w14:paraId="00000057">
      <w:pPr>
        <w:numPr>
          <w:ilvl w:val="0"/>
          <w:numId w:val="5"/>
        </w:numPr>
        <w:ind w:left="720" w:hanging="360"/>
        <w:jc w:val="both"/>
        <w:rPr>
          <w:rFonts w:ascii="Inter" w:cs="Inter" w:eastAsia="Inter" w:hAnsi="Inter"/>
          <w:u w:val="none"/>
        </w:rPr>
      </w:pPr>
      <w:r w:rsidDel="00000000" w:rsidR="00000000" w:rsidRPr="00000000">
        <w:rPr>
          <w:rFonts w:ascii="Inter" w:cs="Inter" w:eastAsia="Inter" w:hAnsi="Inter"/>
          <w:rtl w:val="0"/>
        </w:rPr>
        <w:t xml:space="preserve">Personas que ejercen el rol de profesoras y/o entrenadoras pertenecientes a las Instituciones de procedencia de las y los estudiantes registrados.</w:t>
      </w:r>
    </w:p>
    <w:p w:rsidR="00000000" w:rsidDel="00000000" w:rsidP="00000000" w:rsidRDefault="00000000" w:rsidRPr="00000000" w14:paraId="00000058">
      <w:pPr>
        <w:numPr>
          <w:ilvl w:val="0"/>
          <w:numId w:val="5"/>
        </w:numPr>
        <w:ind w:left="720" w:hanging="360"/>
        <w:jc w:val="both"/>
        <w:rPr>
          <w:rFonts w:ascii="Inter" w:cs="Inter" w:eastAsia="Inter" w:hAnsi="Inter"/>
          <w:u w:val="none"/>
        </w:rPr>
      </w:pPr>
      <w:r w:rsidDel="00000000" w:rsidR="00000000" w:rsidRPr="00000000">
        <w:rPr>
          <w:rFonts w:ascii="Inter" w:cs="Inter" w:eastAsia="Inter" w:hAnsi="Inter"/>
          <w:rtl w:val="0"/>
        </w:rPr>
        <w:t xml:space="preserve">Personas egresadas de instituciones de las cuales formaron parte los equipos de debate representativos.</w:t>
      </w:r>
    </w:p>
    <w:p w:rsidR="00000000" w:rsidDel="00000000" w:rsidP="00000000" w:rsidRDefault="00000000" w:rsidRPr="00000000" w14:paraId="00000059">
      <w:pPr>
        <w:numPr>
          <w:ilvl w:val="0"/>
          <w:numId w:val="5"/>
        </w:numPr>
        <w:ind w:left="720" w:hanging="360"/>
        <w:jc w:val="both"/>
        <w:rPr>
          <w:rFonts w:ascii="Inter" w:cs="Inter" w:eastAsia="Inter" w:hAnsi="Inter"/>
          <w:u w:val="none"/>
        </w:rPr>
      </w:pPr>
      <w:r w:rsidDel="00000000" w:rsidR="00000000" w:rsidRPr="00000000">
        <w:rPr>
          <w:rFonts w:ascii="Inter" w:cs="Inter" w:eastAsia="Inter" w:hAnsi="Inter"/>
          <w:rtl w:val="0"/>
        </w:rPr>
        <w:t xml:space="preserve">Cualquier persona perteneciente al Circuito de Debate Universitario que esté interesada en juzgar.</w:t>
      </w:r>
    </w:p>
    <w:p w:rsidR="00000000" w:rsidDel="00000000" w:rsidP="00000000" w:rsidRDefault="00000000" w:rsidRPr="00000000" w14:paraId="0000005A">
      <w:pPr>
        <w:numPr>
          <w:ilvl w:val="0"/>
          <w:numId w:val="5"/>
        </w:numPr>
        <w:ind w:left="720" w:hanging="360"/>
        <w:jc w:val="both"/>
        <w:rPr>
          <w:rFonts w:ascii="Inter" w:cs="Inter" w:eastAsia="Inter" w:hAnsi="Inter"/>
          <w:u w:val="none"/>
        </w:rPr>
      </w:pPr>
      <w:r w:rsidDel="00000000" w:rsidR="00000000" w:rsidRPr="00000000">
        <w:rPr>
          <w:rFonts w:ascii="Inter" w:cs="Inter" w:eastAsia="Inter" w:hAnsi="Inter"/>
          <w:rtl w:val="0"/>
        </w:rPr>
        <w:t xml:space="preserve">Cualquier persona interesada en aprender a juzgar el formato Mundial Escolar siempre y cuando llene los respectivos formularios de registro, asista a los talleres de adjudicación y acate en todo momento la Política de Equidad y el Código de  Convivencia.</w:t>
      </w:r>
    </w:p>
    <w:p w:rsidR="00000000" w:rsidDel="00000000" w:rsidP="00000000" w:rsidRDefault="00000000" w:rsidRPr="00000000" w14:paraId="0000005B">
      <w:pPr>
        <w:jc w:val="both"/>
        <w:rPr>
          <w:rFonts w:ascii="Inter" w:cs="Inter" w:eastAsia="Inter" w:hAnsi="Inter"/>
        </w:rPr>
      </w:pPr>
      <w:r w:rsidDel="00000000" w:rsidR="00000000" w:rsidRPr="00000000">
        <w:rPr>
          <w:rtl w:val="0"/>
        </w:rPr>
      </w:r>
    </w:p>
    <w:p w:rsidR="00000000" w:rsidDel="00000000" w:rsidP="00000000" w:rsidRDefault="00000000" w:rsidRPr="00000000" w14:paraId="0000005C">
      <w:pPr>
        <w:jc w:val="both"/>
        <w:rPr>
          <w:rFonts w:ascii="Inter" w:cs="Inter" w:eastAsia="Inter" w:hAnsi="Inter"/>
          <w:u w:val="single"/>
        </w:rPr>
      </w:pPr>
      <w:r w:rsidDel="00000000" w:rsidR="00000000" w:rsidRPr="00000000">
        <w:rPr>
          <w:rFonts w:ascii="Inter" w:cs="Inter" w:eastAsia="Inter" w:hAnsi="Inter"/>
          <w:u w:val="single"/>
          <w:rtl w:val="0"/>
        </w:rPr>
        <w:t xml:space="preserve">Todas las personas juezas registradas sin excepción alguna deberán realizar el examen de adjudicación en la fecha establecida.</w:t>
      </w:r>
    </w:p>
    <w:p w:rsidR="00000000" w:rsidDel="00000000" w:rsidP="00000000" w:rsidRDefault="00000000" w:rsidRPr="00000000" w14:paraId="0000005D">
      <w:pPr>
        <w:jc w:val="both"/>
        <w:rPr>
          <w:rFonts w:ascii="Inter" w:cs="Inter" w:eastAsia="Inter" w:hAnsi="Inter"/>
        </w:rPr>
      </w:pPr>
      <w:r w:rsidDel="00000000" w:rsidR="00000000" w:rsidRPr="00000000">
        <w:rPr>
          <w:rtl w:val="0"/>
        </w:rPr>
      </w:r>
    </w:p>
    <w:p w:rsidR="00000000" w:rsidDel="00000000" w:rsidP="00000000" w:rsidRDefault="00000000" w:rsidRPr="00000000" w14:paraId="0000005E">
      <w:pPr>
        <w:jc w:val="both"/>
        <w:rPr>
          <w:rFonts w:ascii="Inter" w:cs="Inter" w:eastAsia="Inter" w:hAnsi="Inter"/>
        </w:rPr>
      </w:pPr>
      <w:r w:rsidDel="00000000" w:rsidR="00000000" w:rsidRPr="00000000">
        <w:rPr>
          <w:rFonts w:ascii="Inter" w:cs="Inter" w:eastAsia="Inter" w:hAnsi="Inter"/>
          <w:rtl w:val="0"/>
        </w:rPr>
        <w:t xml:space="preserve">Podrán participar como </w:t>
      </w:r>
      <w:r w:rsidDel="00000000" w:rsidR="00000000" w:rsidRPr="00000000">
        <w:rPr>
          <w:rFonts w:ascii="Inter" w:cs="Inter" w:eastAsia="Inter" w:hAnsi="Inter"/>
          <w:b w:val="1"/>
          <w:bCs w:val="1"/>
          <w:rtl w:val="0"/>
        </w:rPr>
        <w:t xml:space="preserve">personas observadoras</w:t>
      </w:r>
      <w:r w:rsidDel="00000000" w:rsidR="00000000" w:rsidRPr="00000000">
        <w:rPr>
          <w:rFonts w:ascii="Inter" w:cs="Inter" w:eastAsia="Inter" w:hAnsi="Inter"/>
          <w:rtl w:val="0"/>
        </w:rPr>
        <w:t xml:space="preserve">:</w:t>
      </w:r>
    </w:p>
    <w:p w:rsidR="00000000" w:rsidDel="00000000" w:rsidP="00000000" w:rsidRDefault="00000000" w:rsidRPr="00000000" w14:paraId="0000005F">
      <w:pPr>
        <w:numPr>
          <w:ilvl w:val="0"/>
          <w:numId w:val="1"/>
        </w:numPr>
        <w:ind w:left="720" w:hanging="360"/>
        <w:jc w:val="both"/>
        <w:rPr>
          <w:rFonts w:ascii="Inter" w:cs="Inter" w:eastAsia="Inter" w:hAnsi="Inter"/>
          <w:u w:val="none"/>
        </w:rPr>
      </w:pPr>
      <w:r w:rsidDel="00000000" w:rsidR="00000000" w:rsidRPr="00000000">
        <w:rPr>
          <w:rFonts w:ascii="Inter" w:cs="Inter" w:eastAsia="Inter" w:hAnsi="Inter"/>
          <w:rtl w:val="0"/>
        </w:rPr>
        <w:t xml:space="preserve">Todas aquellas personas interesadas en aprender el formato Mundial Escolar de Debate siempre y cuando llenen los respectivos formularios de registro y acaten en todo momento la Política de Equidad y el Código de  Convivencia.</w:t>
      </w:r>
    </w:p>
    <w:p w:rsidR="00000000" w:rsidDel="00000000" w:rsidP="00000000" w:rsidRDefault="00000000" w:rsidRPr="00000000" w14:paraId="00000060">
      <w:pPr>
        <w:jc w:val="both"/>
        <w:rPr>
          <w:rFonts w:ascii="Inter" w:cs="Inter" w:eastAsia="Inter" w:hAnsi="Inter"/>
        </w:rPr>
      </w:pPr>
      <w:r w:rsidDel="00000000" w:rsidR="00000000" w:rsidRPr="00000000">
        <w:rPr>
          <w:rtl w:val="0"/>
        </w:rPr>
      </w:r>
    </w:p>
    <w:p w:rsidR="00000000" w:rsidDel="00000000" w:rsidP="00000000" w:rsidRDefault="00000000" w:rsidRPr="00000000" w14:paraId="00000061">
      <w:pPr>
        <w:jc w:val="both"/>
        <w:rPr>
          <w:rFonts w:ascii="Inter" w:cs="Inter" w:eastAsia="Inter" w:hAnsi="Inter"/>
        </w:rPr>
      </w:pPr>
      <w:r w:rsidDel="00000000" w:rsidR="00000000" w:rsidRPr="00000000">
        <w:rPr>
          <w:rtl w:val="0"/>
        </w:rPr>
      </w:r>
    </w:p>
    <w:p w:rsidR="00000000" w:rsidDel="00000000" w:rsidP="00000000" w:rsidRDefault="00000000" w:rsidRPr="00000000" w14:paraId="00000062">
      <w:pPr>
        <w:pStyle w:val="Heading2"/>
        <w:ind w:firstLine="720"/>
        <w:jc w:val="both"/>
        <w:rPr/>
      </w:pPr>
      <w:bookmarkStart w:colFirst="0" w:colLast="0" w:name="_x93jjflwofol" w:id="3"/>
      <w:bookmarkEnd w:id="3"/>
      <w:r w:rsidDel="00000000" w:rsidR="00000000" w:rsidRPr="00000000">
        <w:rPr>
          <w:rtl w:val="0"/>
        </w:rPr>
        <w:t xml:space="preserve">Programa de Talleres</w:t>
      </w:r>
    </w:p>
    <w:p w:rsidR="00000000" w:rsidDel="00000000" w:rsidP="00000000" w:rsidRDefault="00000000" w:rsidRPr="00000000" w14:paraId="00000063">
      <w:pPr>
        <w:jc w:val="both"/>
        <w:rPr>
          <w:rFonts w:ascii="Inter" w:cs="Inter" w:eastAsia="Inter" w:hAnsi="Inter"/>
        </w:rPr>
      </w:pPr>
      <w:r w:rsidDel="00000000" w:rsidR="00000000" w:rsidRPr="00000000">
        <w:rPr>
          <w:rtl w:val="0"/>
        </w:rPr>
      </w:r>
    </w:p>
    <w:p w:rsidR="00000000" w:rsidDel="00000000" w:rsidP="00000000" w:rsidRDefault="00000000" w:rsidRPr="00000000" w14:paraId="00000064">
      <w:pPr>
        <w:jc w:val="both"/>
        <w:rPr>
          <w:rFonts w:ascii="Inter" w:cs="Inter" w:eastAsia="Inter" w:hAnsi="Inter"/>
        </w:rPr>
      </w:pPr>
      <w:r w:rsidDel="00000000" w:rsidR="00000000" w:rsidRPr="00000000">
        <w:rPr>
          <w:rFonts w:ascii="Inter" w:cs="Inter" w:eastAsia="Inter" w:hAnsi="Inter"/>
          <w:rtl w:val="0"/>
        </w:rPr>
        <w:t xml:space="preserve">Como parte de la visión pedagógica y académica del torneo, desde el lunes 28 de septiembre y hasta el 8 de octubre de 2026, se ofrecerán talleres gratuitos de capacitación en, discursos, debate y el Formato Mundial Escolar, disponibles para todas las personas jóvenes de Instituciones de Educación Básica y Media Superior (secundarias y preparatorias) interesadas en el torneo.</w:t>
      </w:r>
    </w:p>
    <w:p w:rsidR="00000000" w:rsidDel="00000000" w:rsidP="00000000" w:rsidRDefault="00000000" w:rsidRPr="00000000" w14:paraId="00000065">
      <w:pPr>
        <w:jc w:val="both"/>
        <w:rPr>
          <w:rFonts w:ascii="Inter" w:cs="Inter" w:eastAsia="Inter" w:hAnsi="Inter"/>
        </w:rPr>
      </w:pPr>
      <w:r w:rsidDel="00000000" w:rsidR="00000000" w:rsidRPr="00000000">
        <w:rPr>
          <w:rtl w:val="0"/>
        </w:rPr>
      </w:r>
    </w:p>
    <w:p w:rsidR="00000000" w:rsidDel="00000000" w:rsidP="00000000" w:rsidRDefault="00000000" w:rsidRPr="00000000" w14:paraId="00000066">
      <w:pPr>
        <w:jc w:val="both"/>
        <w:rPr>
          <w:rFonts w:ascii="Inter" w:cs="Inter" w:eastAsia="Inter" w:hAnsi="Inter"/>
        </w:rPr>
      </w:pPr>
      <w:r w:rsidDel="00000000" w:rsidR="00000000" w:rsidRPr="00000000">
        <w:rPr>
          <w:rFonts w:ascii="Inter" w:cs="Inter" w:eastAsia="Inter" w:hAnsi="Inter"/>
          <w:rtl w:val="0"/>
        </w:rPr>
        <w:t xml:space="preserve">El objetivo de estos talleres es brindar herramientas de análisis crítico y expresión, así como otros contenidos académicos relevantes para poder debatir el formato Mundial de Debate Escolar.</w:t>
      </w:r>
    </w:p>
    <w:p w:rsidR="00000000" w:rsidDel="00000000" w:rsidP="00000000" w:rsidRDefault="00000000" w:rsidRPr="00000000" w14:paraId="00000067">
      <w:pPr>
        <w:jc w:val="both"/>
        <w:rPr>
          <w:rFonts w:ascii="Inter" w:cs="Inter" w:eastAsia="Inter" w:hAnsi="Inter"/>
        </w:rPr>
      </w:pPr>
      <w:r w:rsidDel="00000000" w:rsidR="00000000" w:rsidRPr="00000000">
        <w:rPr>
          <w:rtl w:val="0"/>
        </w:rPr>
      </w:r>
    </w:p>
    <w:p w:rsidR="00000000" w:rsidDel="00000000" w:rsidP="00000000" w:rsidRDefault="00000000" w:rsidRPr="00000000" w14:paraId="00000068">
      <w:pPr>
        <w:jc w:val="both"/>
        <w:rPr>
          <w:rFonts w:ascii="Montserrat" w:cs="Montserrat" w:eastAsia="Montserrat" w:hAnsi="Montserrat"/>
          <w:b w:val="1"/>
          <w:bCs w:val="1"/>
          <w:color w:val="1d3f99"/>
          <w:sz w:val="26"/>
          <w:szCs w:val="26"/>
        </w:rPr>
      </w:pPr>
      <w:r w:rsidDel="00000000" w:rsidR="00000000" w:rsidRPr="00000000">
        <w:rPr>
          <w:rFonts w:ascii="Inter" w:cs="Inter" w:eastAsia="Inter" w:hAnsi="Inter"/>
          <w:rtl w:val="0"/>
        </w:rPr>
        <w:t xml:space="preserve">La lista de talleres y talleristas se enviará a las y los participantes inscritos y se publicará en las redes oficiales de la Liga Mexicana de Debate.</w:t>
      </w:r>
      <w:r w:rsidDel="00000000" w:rsidR="00000000" w:rsidRPr="00000000">
        <w:rPr>
          <w:rtl w:val="0"/>
        </w:rPr>
      </w:r>
    </w:p>
    <w:p w:rsidR="00000000" w:rsidDel="00000000" w:rsidP="00000000" w:rsidRDefault="00000000" w:rsidRPr="00000000" w14:paraId="00000069">
      <w:pPr>
        <w:ind w:firstLine="720"/>
        <w:jc w:val="both"/>
        <w:rPr>
          <w:rFonts w:ascii="Montserrat" w:cs="Montserrat" w:eastAsia="Montserrat" w:hAnsi="Montserrat"/>
          <w:b w:val="1"/>
          <w:bCs w:val="1"/>
          <w:color w:val="1d3f99"/>
          <w:sz w:val="26"/>
          <w:szCs w:val="26"/>
        </w:rPr>
      </w:pPr>
      <w:r w:rsidDel="00000000" w:rsidR="00000000" w:rsidRPr="00000000">
        <w:rPr>
          <w:rtl w:val="0"/>
        </w:rPr>
      </w:r>
    </w:p>
    <w:p w:rsidR="00000000" w:rsidDel="00000000" w:rsidP="00000000" w:rsidRDefault="00000000" w:rsidRPr="00000000" w14:paraId="0000006A">
      <w:pPr>
        <w:pStyle w:val="Heading2"/>
        <w:ind w:firstLine="720"/>
        <w:jc w:val="both"/>
        <w:rPr/>
      </w:pPr>
      <w:bookmarkStart w:colFirst="0" w:colLast="0" w:name="_ncwxck7xj8g" w:id="4"/>
      <w:bookmarkEnd w:id="4"/>
      <w:r w:rsidDel="00000000" w:rsidR="00000000" w:rsidRPr="00000000">
        <w:rPr>
          <w:rtl w:val="0"/>
        </w:rPr>
        <w:t xml:space="preserve">De las fechas y el lugar</w:t>
      </w:r>
    </w:p>
    <w:p w:rsidR="00000000" w:rsidDel="00000000" w:rsidP="00000000" w:rsidRDefault="00000000" w:rsidRPr="00000000" w14:paraId="0000006B">
      <w:pPr>
        <w:jc w:val="both"/>
        <w:rPr>
          <w:rFonts w:ascii="Inter" w:cs="Inter" w:eastAsia="Inter" w:hAnsi="Inter"/>
        </w:rPr>
      </w:pPr>
      <w:r w:rsidDel="00000000" w:rsidR="00000000" w:rsidRPr="00000000">
        <w:rPr>
          <w:rtl w:val="0"/>
        </w:rPr>
      </w:r>
    </w:p>
    <w:p w:rsidR="00000000" w:rsidDel="00000000" w:rsidP="00000000" w:rsidRDefault="00000000" w:rsidRPr="00000000" w14:paraId="0000006C">
      <w:pPr>
        <w:jc w:val="both"/>
        <w:rPr>
          <w:rFonts w:ascii="Inter" w:cs="Inter" w:eastAsia="Inter" w:hAnsi="Inter"/>
        </w:rPr>
      </w:pPr>
      <w:r w:rsidDel="00000000" w:rsidR="00000000" w:rsidRPr="00000000">
        <w:rPr>
          <w:rFonts w:ascii="Inter" w:cs="Inter" w:eastAsia="Inter" w:hAnsi="Inter"/>
          <w:rtl w:val="0"/>
        </w:rPr>
        <w:t xml:space="preserve">El Torneo se desarrollará en las siguientes fases y fechas:</w:t>
      </w:r>
    </w:p>
    <w:p w:rsidR="00000000" w:rsidDel="00000000" w:rsidP="00000000" w:rsidRDefault="00000000" w:rsidRPr="00000000" w14:paraId="0000006D">
      <w:pPr>
        <w:ind w:firstLine="720"/>
        <w:jc w:val="both"/>
        <w:rPr>
          <w:rFonts w:ascii="Inter" w:cs="Inter" w:eastAsia="Inter" w:hAnsi="Inter"/>
        </w:rPr>
      </w:pPr>
      <w:r w:rsidDel="00000000" w:rsidR="00000000" w:rsidRPr="00000000">
        <w:rPr>
          <w:rFonts w:ascii="Inter" w:cs="Inter" w:eastAsia="Inter" w:hAnsi="Inter"/>
          <w:b w:val="1"/>
          <w:bCs w:val="1"/>
          <w:rtl w:val="0"/>
        </w:rPr>
        <w:t xml:space="preserve">Rondas clasificatorias</w:t>
      </w:r>
      <w:r w:rsidDel="00000000" w:rsidR="00000000" w:rsidRPr="00000000">
        <w:rPr>
          <w:rFonts w:ascii="Inter" w:cs="Inter" w:eastAsia="Inter" w:hAnsi="Inter"/>
          <w:rtl w:val="0"/>
        </w:rPr>
        <w:t xml:space="preserve">: 9, 10 y 11 de octubre. Modalidad virtual.</w:t>
      </w:r>
    </w:p>
    <w:p w:rsidR="00000000" w:rsidDel="00000000" w:rsidP="00000000" w:rsidRDefault="00000000" w:rsidRPr="00000000" w14:paraId="0000006E">
      <w:pPr>
        <w:ind w:firstLine="720"/>
        <w:jc w:val="both"/>
        <w:rPr>
          <w:rFonts w:ascii="Inter" w:cs="Inter" w:eastAsia="Inter" w:hAnsi="Inter"/>
        </w:rPr>
      </w:pPr>
      <w:r w:rsidDel="00000000" w:rsidR="00000000" w:rsidRPr="00000000">
        <w:rPr>
          <w:rFonts w:ascii="Inter" w:cs="Inter" w:eastAsia="Inter" w:hAnsi="Inter"/>
          <w:b w:val="1"/>
          <w:bCs w:val="1"/>
          <w:rtl w:val="0"/>
        </w:rPr>
        <w:t xml:space="preserve">Rondas eliminatorias y finales</w:t>
      </w:r>
      <w:r w:rsidDel="00000000" w:rsidR="00000000" w:rsidRPr="00000000">
        <w:rPr>
          <w:rFonts w:ascii="Inter" w:cs="Inter" w:eastAsia="Inter" w:hAnsi="Inter"/>
          <w:rtl w:val="0"/>
        </w:rPr>
        <w:t xml:space="preserve">: 17 de octubre. Modalidad presencial.</w:t>
      </w:r>
    </w:p>
    <w:p w:rsidR="00000000" w:rsidDel="00000000" w:rsidP="00000000" w:rsidRDefault="00000000" w:rsidRPr="00000000" w14:paraId="0000006F">
      <w:pPr>
        <w:jc w:val="both"/>
        <w:rPr>
          <w:rFonts w:ascii="Inter" w:cs="Inter" w:eastAsia="Inter" w:hAnsi="Inter"/>
        </w:rPr>
      </w:pPr>
      <w:r w:rsidDel="00000000" w:rsidR="00000000" w:rsidRPr="00000000">
        <w:rPr>
          <w:rtl w:val="0"/>
        </w:rPr>
      </w:r>
    </w:p>
    <w:p w:rsidR="00000000" w:rsidDel="00000000" w:rsidP="00000000" w:rsidRDefault="00000000" w:rsidRPr="00000000" w14:paraId="00000070">
      <w:pPr>
        <w:jc w:val="both"/>
        <w:rPr>
          <w:rFonts w:ascii="Inter" w:cs="Inter" w:eastAsia="Inter" w:hAnsi="Inter"/>
          <w:highlight w:val="yellow"/>
        </w:rPr>
      </w:pPr>
      <w:r w:rsidDel="00000000" w:rsidR="00000000" w:rsidRPr="00000000">
        <w:rPr>
          <w:rFonts w:ascii="Inter" w:cs="Inter" w:eastAsia="Inter" w:hAnsi="Inter"/>
          <w:b w:val="1"/>
          <w:bCs w:val="1"/>
          <w:rtl w:val="0"/>
        </w:rPr>
        <w:t xml:space="preserve">Lugar: </w:t>
      </w:r>
      <w:r w:rsidDel="00000000" w:rsidR="00000000" w:rsidRPr="00000000">
        <w:rPr>
          <w:rFonts w:ascii="Inter" w:cs="Inter" w:eastAsia="Inter" w:hAnsi="Inter"/>
          <w:rtl w:val="0"/>
        </w:rPr>
        <w:t xml:space="preserve">Instituto Tecnológico y de Estudios Superiores de Monterrey, Campus Santa Fe </w:t>
      </w:r>
      <w:r w:rsidDel="00000000" w:rsidR="00000000" w:rsidRPr="00000000">
        <w:rPr>
          <w:rtl w:val="0"/>
        </w:rPr>
      </w:r>
    </w:p>
    <w:p w:rsidR="00000000" w:rsidDel="00000000" w:rsidP="00000000" w:rsidRDefault="00000000" w:rsidRPr="00000000" w14:paraId="00000071">
      <w:pPr>
        <w:jc w:val="both"/>
        <w:rPr>
          <w:rFonts w:ascii="Inter" w:cs="Inter" w:eastAsia="Inter" w:hAnsi="Inter"/>
        </w:rPr>
      </w:pPr>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Inter" w:cs="Inter" w:eastAsia="Inter" w:hAnsi="Inter"/>
        </w:rPr>
      </w:pPr>
      <w:hyperlink r:id="rId13">
        <w:r w:rsidDel="00000000" w:rsidR="00000000" w:rsidRPr="00000000">
          <w:rPr>
            <w:rFonts w:ascii="Inter" w:cs="Inter" w:eastAsia="Inter" w:hAnsi="Inter"/>
            <w:color w:val="1155cc"/>
            <w:u w:val="single"/>
            <w:rtl w:val="0"/>
          </w:rPr>
          <w:t xml:space="preserve">Av Carlos Lazo 100, Santa Fe, La Loma, Álvaro Obregón, 01389 Ciudad de México, CDMX</w:t>
        </w:r>
      </w:hyperlink>
      <w:hyperlink r:id="rId14">
        <w:r w:rsidDel="00000000" w:rsidR="00000000" w:rsidRPr="00000000">
          <w:rPr>
            <w:rFonts w:ascii="Inter" w:cs="Inter" w:eastAsia="Inter" w:hAnsi="Inter"/>
            <w:color w:val="1155cc"/>
            <w:u w:val="single"/>
            <w:rtl w:val="0"/>
          </w:rPr>
          <w:t xml:space="preserve"> </w:t>
        </w:r>
      </w:hyperlink>
      <w:r w:rsidDel="00000000" w:rsidR="00000000" w:rsidRPr="00000000">
        <w:rPr>
          <w:rtl w:val="0"/>
        </w:rPr>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Inter" w:cs="Inter" w:eastAsia="Inter" w:hAnsi="Inter"/>
        </w:rPr>
      </w:pPr>
      <w:r w:rsidDel="00000000" w:rsidR="00000000" w:rsidRPr="00000000">
        <w:rPr>
          <w:rtl w:val="0"/>
        </w:rPr>
      </w:r>
    </w:p>
    <w:p w:rsidR="00000000" w:rsidDel="00000000" w:rsidP="00000000" w:rsidRDefault="00000000" w:rsidRPr="00000000" w14:paraId="00000074">
      <w:pPr>
        <w:jc w:val="both"/>
        <w:rPr>
          <w:rFonts w:ascii="Inter" w:cs="Inter" w:eastAsia="Inter" w:hAnsi="Inter"/>
        </w:rPr>
      </w:pPr>
      <w:r w:rsidDel="00000000" w:rsidR="00000000" w:rsidRPr="00000000">
        <w:rPr>
          <w:rFonts w:ascii="Inter" w:cs="Inter" w:eastAsia="Inter" w:hAnsi="Inter"/>
          <w:rtl w:val="0"/>
        </w:rPr>
        <w:t xml:space="preserve">Las inscripciones al Torneo quedan abiertas desde la publicación de la presente convocatoria, </w:t>
      </w:r>
      <w:r w:rsidDel="00000000" w:rsidR="00000000" w:rsidRPr="00000000">
        <w:rPr>
          <w:rFonts w:ascii="Inter" w:cs="Inter" w:eastAsia="Inter" w:hAnsi="Inter"/>
          <w:u w:val="single"/>
          <w:rtl w:val="0"/>
        </w:rPr>
        <w:t xml:space="preserve">hasta el</w:t>
      </w:r>
      <w:r w:rsidDel="00000000" w:rsidR="00000000" w:rsidRPr="00000000">
        <w:rPr>
          <w:rFonts w:ascii="Inter" w:cs="Inter" w:eastAsia="Inter" w:hAnsi="Inter"/>
          <w:u w:val="single"/>
          <w:rtl w:val="0"/>
        </w:rPr>
        <w:t xml:space="preserve"> 6 de octubre</w:t>
      </w:r>
      <w:r w:rsidDel="00000000" w:rsidR="00000000" w:rsidRPr="00000000">
        <w:rPr>
          <w:rFonts w:ascii="Inter" w:cs="Inter" w:eastAsia="Inter" w:hAnsi="Inter"/>
          <w:u w:val="single"/>
          <w:rtl w:val="0"/>
        </w:rPr>
        <w:t xml:space="preserve"> a las 23:59 hora CDMX</w:t>
      </w:r>
      <w:r w:rsidDel="00000000" w:rsidR="00000000" w:rsidRPr="00000000">
        <w:rPr>
          <w:rFonts w:ascii="Inter" w:cs="Inter" w:eastAsia="Inter" w:hAnsi="Inter"/>
          <w:rtl w:val="0"/>
        </w:rPr>
        <w:t xml:space="preserve">.</w:t>
      </w:r>
    </w:p>
    <w:p w:rsidR="00000000" w:rsidDel="00000000" w:rsidP="00000000" w:rsidRDefault="00000000" w:rsidRPr="00000000" w14:paraId="00000075">
      <w:pPr>
        <w:jc w:val="both"/>
        <w:rPr>
          <w:rFonts w:ascii="Inter" w:cs="Inter" w:eastAsia="Inter" w:hAnsi="Inter"/>
        </w:rPr>
      </w:pPr>
      <w:r w:rsidDel="00000000" w:rsidR="00000000" w:rsidRPr="00000000">
        <w:rPr>
          <w:rtl w:val="0"/>
        </w:rPr>
      </w:r>
    </w:p>
    <w:p w:rsidR="00000000" w:rsidDel="00000000" w:rsidP="00000000" w:rsidRDefault="00000000" w:rsidRPr="00000000" w14:paraId="00000076">
      <w:pPr>
        <w:jc w:val="both"/>
        <w:rPr>
          <w:rFonts w:ascii="Inter" w:cs="Inter" w:eastAsia="Inter" w:hAnsi="Inter"/>
        </w:rPr>
      </w:pPr>
      <w:r w:rsidDel="00000000" w:rsidR="00000000" w:rsidRPr="00000000">
        <w:rPr>
          <w:rFonts w:ascii="Inter" w:cs="Inter" w:eastAsia="Inter" w:hAnsi="Inter"/>
          <w:rtl w:val="0"/>
        </w:rPr>
        <w:t xml:space="preserve">El horario desglosado del torneo será publicado en las redes sociales de la Liga Mexicana Escolar de Debate (@liga.debate.escolar).</w:t>
      </w:r>
      <w:r w:rsidDel="00000000" w:rsidR="00000000" w:rsidRPr="00000000">
        <w:rPr>
          <w:rtl w:val="0"/>
        </w:rPr>
      </w:r>
    </w:p>
    <w:p w:rsidR="00000000" w:rsidDel="00000000" w:rsidP="00000000" w:rsidRDefault="00000000" w:rsidRPr="00000000" w14:paraId="00000077">
      <w:pPr>
        <w:jc w:val="both"/>
        <w:rPr>
          <w:rFonts w:ascii="Inter" w:cs="Inter" w:eastAsia="Inter" w:hAnsi="Inter"/>
        </w:rPr>
      </w:pPr>
      <w:r w:rsidDel="00000000" w:rsidR="00000000" w:rsidRPr="00000000">
        <w:rPr>
          <w:rtl w:val="0"/>
        </w:rPr>
      </w:r>
    </w:p>
    <w:p w:rsidR="00000000" w:rsidDel="00000000" w:rsidP="00000000" w:rsidRDefault="00000000" w:rsidRPr="00000000" w14:paraId="00000078">
      <w:pPr>
        <w:jc w:val="both"/>
        <w:rPr>
          <w:rFonts w:ascii="Inter" w:cs="Inter" w:eastAsia="Inter" w:hAnsi="Inter"/>
        </w:rPr>
      </w:pPr>
      <w:r w:rsidDel="00000000" w:rsidR="00000000" w:rsidRPr="00000000">
        <w:rPr>
          <w:rtl w:val="0"/>
        </w:rPr>
      </w:r>
    </w:p>
    <w:p w:rsidR="00000000" w:rsidDel="00000000" w:rsidP="00000000" w:rsidRDefault="00000000" w:rsidRPr="00000000" w14:paraId="00000079">
      <w:pPr>
        <w:jc w:val="both"/>
        <w:rPr>
          <w:rFonts w:ascii="Inter" w:cs="Inter" w:eastAsia="Inter" w:hAnsi="Inter"/>
        </w:rPr>
      </w:pPr>
      <w:r w:rsidDel="00000000" w:rsidR="00000000" w:rsidRPr="00000000">
        <w:rPr>
          <w:rtl w:val="0"/>
        </w:rPr>
      </w:r>
    </w:p>
    <w:p w:rsidR="00000000" w:rsidDel="00000000" w:rsidP="00000000" w:rsidRDefault="00000000" w:rsidRPr="00000000" w14:paraId="0000007A">
      <w:pPr>
        <w:pStyle w:val="Heading2"/>
        <w:rPr/>
      </w:pPr>
      <w:bookmarkStart w:colFirst="0" w:colLast="0" w:name="_4dzp4frureow" w:id="5"/>
      <w:bookmarkEnd w:id="5"/>
      <w:r w:rsidDel="00000000" w:rsidR="00000000" w:rsidRPr="00000000">
        <w:rPr>
          <w:rtl w:val="0"/>
        </w:rPr>
        <w:t xml:space="preserve">Del formato</w:t>
      </w:r>
    </w:p>
    <w:p w:rsidR="00000000" w:rsidDel="00000000" w:rsidP="00000000" w:rsidRDefault="00000000" w:rsidRPr="00000000" w14:paraId="0000007B">
      <w:pPr>
        <w:jc w:val="both"/>
        <w:rPr>
          <w:rFonts w:ascii="Inter" w:cs="Inter" w:eastAsia="Inter" w:hAnsi="Inter"/>
        </w:rPr>
      </w:pPr>
      <w:r w:rsidDel="00000000" w:rsidR="00000000" w:rsidRPr="00000000">
        <w:rPr>
          <w:rtl w:val="0"/>
        </w:rPr>
      </w:r>
    </w:p>
    <w:p w:rsidR="00000000" w:rsidDel="00000000" w:rsidP="00000000" w:rsidRDefault="00000000" w:rsidRPr="00000000" w14:paraId="0000007C">
      <w:pPr>
        <w:jc w:val="both"/>
        <w:rPr>
          <w:rFonts w:ascii="Inter" w:cs="Inter" w:eastAsia="Inter" w:hAnsi="Inter"/>
          <w:highlight w:val="yellow"/>
        </w:rPr>
      </w:pPr>
      <w:r w:rsidDel="00000000" w:rsidR="00000000" w:rsidRPr="00000000">
        <w:rPr>
          <w:rFonts w:ascii="Inter" w:cs="Inter" w:eastAsia="Inter" w:hAnsi="Inter"/>
          <w:rtl w:val="0"/>
        </w:rPr>
        <w:t xml:space="preserve">El formato de debate con el cual se competirá será: World Schools Debating Championship (WSDC), también conocido como Formato Mundial Escolar.</w:t>
      </w:r>
      <w:r w:rsidDel="00000000" w:rsidR="00000000" w:rsidRPr="00000000">
        <w:rPr>
          <w:rtl w:val="0"/>
        </w:rPr>
      </w:r>
    </w:p>
    <w:p w:rsidR="00000000" w:rsidDel="00000000" w:rsidP="00000000" w:rsidRDefault="00000000" w:rsidRPr="00000000" w14:paraId="0000007D">
      <w:pPr>
        <w:jc w:val="both"/>
        <w:rPr>
          <w:rFonts w:ascii="Inter" w:cs="Inter" w:eastAsia="Inter" w:hAnsi="Inter"/>
        </w:rPr>
      </w:pPr>
      <w:r w:rsidDel="00000000" w:rsidR="00000000" w:rsidRPr="00000000">
        <w:rPr>
          <w:rtl w:val="0"/>
        </w:rPr>
      </w:r>
    </w:p>
    <w:p w:rsidR="00000000" w:rsidDel="00000000" w:rsidP="00000000" w:rsidRDefault="00000000" w:rsidRPr="00000000" w14:paraId="0000007E">
      <w:pPr>
        <w:jc w:val="both"/>
        <w:rPr>
          <w:rFonts w:ascii="Inter" w:cs="Inter" w:eastAsia="Inter" w:hAnsi="Inter"/>
        </w:rPr>
      </w:pPr>
      <w:r w:rsidDel="00000000" w:rsidR="00000000" w:rsidRPr="00000000">
        <w:rPr>
          <w:rFonts w:ascii="Inter" w:cs="Inter" w:eastAsia="Inter" w:hAnsi="Inter"/>
          <w:rtl w:val="0"/>
        </w:rPr>
        <w:t xml:space="preserve">La competencia de Discursos es una categoría individual dentro del Torneo de Debate, diseñada para resaltar la capacidad oratoria, persuasiva y expresiva de los participantes, más allá del formato competitivo por equipos.</w:t>
      </w:r>
    </w:p>
    <w:p w:rsidR="00000000" w:rsidDel="00000000" w:rsidP="00000000" w:rsidRDefault="00000000" w:rsidRPr="00000000" w14:paraId="0000007F">
      <w:pPr>
        <w:ind w:firstLine="720"/>
        <w:jc w:val="both"/>
        <w:rPr>
          <w:rFonts w:ascii="Inter" w:cs="Inter" w:eastAsia="Inter" w:hAnsi="Inter"/>
        </w:rPr>
      </w:pPr>
      <w:r w:rsidDel="00000000" w:rsidR="00000000" w:rsidRPr="00000000">
        <w:rPr>
          <w:rtl w:val="0"/>
        </w:rPr>
      </w:r>
    </w:p>
    <w:p w:rsidR="00000000" w:rsidDel="00000000" w:rsidP="00000000" w:rsidRDefault="00000000" w:rsidRPr="00000000" w14:paraId="00000080">
      <w:pPr>
        <w:pStyle w:val="Heading3"/>
        <w:rPr>
          <w:color w:val="0f172a"/>
        </w:rPr>
      </w:pPr>
      <w:bookmarkStart w:colFirst="0" w:colLast="0" w:name="_ys6k6g63hvmc" w:id="6"/>
      <w:bookmarkEnd w:id="6"/>
      <w:r w:rsidDel="00000000" w:rsidR="00000000" w:rsidRPr="00000000">
        <w:rPr>
          <w:rtl w:val="0"/>
        </w:rPr>
        <w:t xml:space="preserve">De las características generales del formato</w:t>
      </w:r>
      <w:r w:rsidDel="00000000" w:rsidR="00000000" w:rsidRPr="00000000">
        <w:rPr>
          <w:rtl w:val="0"/>
        </w:rPr>
      </w:r>
    </w:p>
    <w:p w:rsidR="00000000" w:rsidDel="00000000" w:rsidP="00000000" w:rsidRDefault="00000000" w:rsidRPr="00000000" w14:paraId="00000081">
      <w:pPr>
        <w:ind w:firstLine="720"/>
        <w:jc w:val="both"/>
        <w:rPr>
          <w:rFonts w:ascii="Inter" w:cs="Inter" w:eastAsia="Inter" w:hAnsi="Inter"/>
        </w:rPr>
      </w:pPr>
      <w:r w:rsidDel="00000000" w:rsidR="00000000" w:rsidRPr="00000000">
        <w:rPr>
          <w:rtl w:val="0"/>
        </w:rPr>
      </w:r>
    </w:p>
    <w:p w:rsidR="00000000" w:rsidDel="00000000" w:rsidP="00000000" w:rsidRDefault="00000000" w:rsidRPr="00000000" w14:paraId="00000082">
      <w:pPr>
        <w:jc w:val="both"/>
        <w:rPr>
          <w:rFonts w:ascii="Inter" w:cs="Inter" w:eastAsia="Inter" w:hAnsi="Inter"/>
        </w:rPr>
      </w:pPr>
      <w:r w:rsidDel="00000000" w:rsidR="00000000" w:rsidRPr="00000000">
        <w:rPr>
          <w:rFonts w:ascii="Inter" w:cs="Inter" w:eastAsia="Inter" w:hAnsi="Inter"/>
          <w:rtl w:val="0"/>
        </w:rPr>
        <w:t xml:space="preserve">Las participaciones durante cada ejercicio de debate serán de cinco estudiantes por equipo donde sólo participan tres estudiantes en cada ronda.</w:t>
      </w:r>
    </w:p>
    <w:p w:rsidR="00000000" w:rsidDel="00000000" w:rsidP="00000000" w:rsidRDefault="00000000" w:rsidRPr="00000000" w14:paraId="00000083">
      <w:pPr>
        <w:jc w:val="both"/>
        <w:rPr>
          <w:rFonts w:ascii="Inter" w:cs="Inter" w:eastAsia="Inter" w:hAnsi="Inter"/>
        </w:rPr>
      </w:pPr>
      <w:r w:rsidDel="00000000" w:rsidR="00000000" w:rsidRPr="00000000">
        <w:rPr>
          <w:rtl w:val="0"/>
        </w:rPr>
      </w:r>
    </w:p>
    <w:p w:rsidR="00000000" w:rsidDel="00000000" w:rsidP="00000000" w:rsidRDefault="00000000" w:rsidRPr="00000000" w14:paraId="00000084">
      <w:pPr>
        <w:jc w:val="both"/>
        <w:rPr>
          <w:rFonts w:ascii="Inter" w:cs="Inter" w:eastAsia="Inter" w:hAnsi="Inter"/>
        </w:rPr>
      </w:pPr>
      <w:r w:rsidDel="00000000" w:rsidR="00000000" w:rsidRPr="00000000">
        <w:rPr>
          <w:rFonts w:ascii="Inter" w:cs="Inter" w:eastAsia="Inter" w:hAnsi="Inter"/>
          <w:rtl w:val="0"/>
        </w:rPr>
        <w:t xml:space="preserve">En cada debate existen dos posturas: la proposición que se encargará de afirmar la moción y la oposición que se encargará de negarla.</w:t>
      </w:r>
    </w:p>
    <w:p w:rsidR="00000000" w:rsidDel="00000000" w:rsidP="00000000" w:rsidRDefault="00000000" w:rsidRPr="00000000" w14:paraId="00000085">
      <w:pPr>
        <w:jc w:val="both"/>
        <w:rPr>
          <w:rFonts w:ascii="Inter" w:cs="Inter" w:eastAsia="Inter" w:hAnsi="Inter"/>
        </w:rPr>
      </w:pPr>
      <w:r w:rsidDel="00000000" w:rsidR="00000000" w:rsidRPr="00000000">
        <w:rPr>
          <w:rtl w:val="0"/>
        </w:rPr>
      </w:r>
    </w:p>
    <w:p w:rsidR="00000000" w:rsidDel="00000000" w:rsidP="00000000" w:rsidRDefault="00000000" w:rsidRPr="00000000" w14:paraId="00000086">
      <w:pPr>
        <w:jc w:val="both"/>
        <w:rPr>
          <w:rFonts w:ascii="Inter" w:cs="Inter" w:eastAsia="Inter" w:hAnsi="Inter"/>
        </w:rPr>
      </w:pPr>
      <w:r w:rsidDel="00000000" w:rsidR="00000000" w:rsidRPr="00000000">
        <w:rPr>
          <w:rFonts w:ascii="Inter" w:cs="Inter" w:eastAsia="Inter" w:hAnsi="Inter"/>
          <w:rtl w:val="0"/>
        </w:rPr>
        <w:t xml:space="preserve">En el torneo, se debatirán algunas mociones (temáticas) improvisadas y otras preparadas.</w:t>
      </w:r>
    </w:p>
    <w:p w:rsidR="00000000" w:rsidDel="00000000" w:rsidP="00000000" w:rsidRDefault="00000000" w:rsidRPr="00000000" w14:paraId="00000087">
      <w:pPr>
        <w:jc w:val="both"/>
        <w:rPr>
          <w:rFonts w:ascii="Inter" w:cs="Inter" w:eastAsia="Inter" w:hAnsi="Inter"/>
        </w:rPr>
      </w:pPr>
      <w:r w:rsidDel="00000000" w:rsidR="00000000" w:rsidRPr="00000000">
        <w:rPr>
          <w:rtl w:val="0"/>
        </w:rPr>
      </w:r>
    </w:p>
    <w:p w:rsidR="00000000" w:rsidDel="00000000" w:rsidP="00000000" w:rsidRDefault="00000000" w:rsidRPr="00000000" w14:paraId="00000088">
      <w:pPr>
        <w:jc w:val="both"/>
        <w:rPr>
          <w:rFonts w:ascii="Inter" w:cs="Inter" w:eastAsia="Inter" w:hAnsi="Inter"/>
        </w:rPr>
      </w:pPr>
      <w:r w:rsidDel="00000000" w:rsidR="00000000" w:rsidRPr="00000000">
        <w:rPr>
          <w:rFonts w:ascii="Inter" w:cs="Inter" w:eastAsia="Inter" w:hAnsi="Inter"/>
          <w:rtl w:val="0"/>
        </w:rPr>
        <w:t xml:space="preserve">Las mociones improvisadas se revelarán a los equipos 45 minutos antes de la ronda de debate.</w:t>
      </w:r>
    </w:p>
    <w:p w:rsidR="00000000" w:rsidDel="00000000" w:rsidP="00000000" w:rsidRDefault="00000000" w:rsidRPr="00000000" w14:paraId="00000089">
      <w:pPr>
        <w:jc w:val="both"/>
        <w:rPr>
          <w:rFonts w:ascii="Inter" w:cs="Inter" w:eastAsia="Inter" w:hAnsi="Inter"/>
        </w:rPr>
      </w:pPr>
      <w:r w:rsidDel="00000000" w:rsidR="00000000" w:rsidRPr="00000000">
        <w:rPr>
          <w:rtl w:val="0"/>
        </w:rPr>
      </w:r>
    </w:p>
    <w:p w:rsidR="00000000" w:rsidDel="00000000" w:rsidP="00000000" w:rsidRDefault="00000000" w:rsidRPr="00000000" w14:paraId="0000008A">
      <w:pPr>
        <w:jc w:val="both"/>
        <w:rPr>
          <w:rFonts w:ascii="Inter" w:cs="Inter" w:eastAsia="Inter" w:hAnsi="Inter"/>
          <w:highlight w:val="cyan"/>
        </w:rPr>
      </w:pPr>
      <w:r w:rsidDel="00000000" w:rsidR="00000000" w:rsidRPr="00000000">
        <w:rPr>
          <w:rFonts w:ascii="Inter" w:cs="Inter" w:eastAsia="Inter" w:hAnsi="Inter"/>
          <w:rtl w:val="0"/>
        </w:rPr>
        <w:t xml:space="preserve">Las </w:t>
      </w:r>
      <w:r w:rsidDel="00000000" w:rsidR="00000000" w:rsidRPr="00000000">
        <w:rPr>
          <w:rFonts w:ascii="Inter" w:cs="Inter" w:eastAsia="Inter" w:hAnsi="Inter"/>
          <w:b w:val="1"/>
          <w:bCs w:val="1"/>
          <w:rtl w:val="0"/>
        </w:rPr>
        <w:t xml:space="preserve">mociones preparadas</w:t>
      </w:r>
      <w:r w:rsidDel="00000000" w:rsidR="00000000" w:rsidRPr="00000000">
        <w:rPr>
          <w:rFonts w:ascii="Inter" w:cs="Inter" w:eastAsia="Inter" w:hAnsi="Inter"/>
          <w:rtl w:val="0"/>
        </w:rPr>
        <w:t xml:space="preserve"> serán reveladas a todos los equipos participantes a través de los canales oficiales de la AMD el día</w:t>
      </w:r>
      <w:r w:rsidDel="00000000" w:rsidR="00000000" w:rsidRPr="00000000">
        <w:rPr>
          <w:rFonts w:ascii="Inter" w:cs="Inter" w:eastAsia="Inter" w:hAnsi="Inter"/>
          <w:b w:val="1"/>
          <w:bCs w:val="1"/>
          <w:rtl w:val="0"/>
        </w:rPr>
        <w:t xml:space="preserve"> </w:t>
      </w:r>
      <w:r w:rsidDel="00000000" w:rsidR="00000000" w:rsidRPr="00000000">
        <w:rPr>
          <w:rFonts w:ascii="Inter" w:cs="Inter" w:eastAsia="Inter" w:hAnsi="Inter"/>
          <w:b w:val="1"/>
          <w:bCs w:val="1"/>
          <w:rtl w:val="0"/>
        </w:rPr>
        <w:t xml:space="preserve">lunes 21 de septiembre</w:t>
      </w:r>
      <w:r w:rsidDel="00000000" w:rsidR="00000000" w:rsidRPr="00000000">
        <w:rPr>
          <w:rFonts w:ascii="Inter" w:cs="Inter" w:eastAsia="Inter" w:hAnsi="Inter"/>
          <w:rtl w:val="0"/>
        </w:rPr>
        <w:t xml:space="preserve">.</w:t>
      </w:r>
      <w:r w:rsidDel="00000000" w:rsidR="00000000" w:rsidRPr="00000000">
        <w:rPr>
          <w:rtl w:val="0"/>
        </w:rPr>
      </w:r>
    </w:p>
    <w:p w:rsidR="00000000" w:rsidDel="00000000" w:rsidP="00000000" w:rsidRDefault="00000000" w:rsidRPr="00000000" w14:paraId="0000008B">
      <w:pPr>
        <w:jc w:val="both"/>
        <w:rPr>
          <w:rFonts w:ascii="Inter" w:cs="Inter" w:eastAsia="Inter" w:hAnsi="Inter"/>
        </w:rPr>
      </w:pPr>
      <w:r w:rsidDel="00000000" w:rsidR="00000000" w:rsidRPr="00000000">
        <w:rPr>
          <w:rtl w:val="0"/>
        </w:rPr>
      </w:r>
    </w:p>
    <w:p w:rsidR="00000000" w:rsidDel="00000000" w:rsidP="00000000" w:rsidRDefault="00000000" w:rsidRPr="00000000" w14:paraId="0000008C">
      <w:pPr>
        <w:jc w:val="both"/>
        <w:rPr>
          <w:rFonts w:ascii="Inter" w:cs="Inter" w:eastAsia="Inter" w:hAnsi="Inter"/>
        </w:rPr>
      </w:pPr>
      <w:r w:rsidDel="00000000" w:rsidR="00000000" w:rsidRPr="00000000">
        <w:rPr>
          <w:rFonts w:ascii="Inter" w:cs="Inter" w:eastAsia="Inter" w:hAnsi="Inter"/>
          <w:rtl w:val="0"/>
        </w:rPr>
        <w:t xml:space="preserve">Dentro de cada ronda de debate, únicamente tres estudiantes podrán participar en la ronda pero los cinco miembros del equipo pueden preparar las mociones, o temas a debatir.</w:t>
      </w:r>
    </w:p>
    <w:p w:rsidR="00000000" w:rsidDel="00000000" w:rsidP="00000000" w:rsidRDefault="00000000" w:rsidRPr="00000000" w14:paraId="0000008D">
      <w:pPr>
        <w:jc w:val="both"/>
        <w:rPr>
          <w:rFonts w:ascii="Inter" w:cs="Inter" w:eastAsia="Inter" w:hAnsi="Inter"/>
        </w:rPr>
      </w:pPr>
      <w:r w:rsidDel="00000000" w:rsidR="00000000" w:rsidRPr="00000000">
        <w:rPr>
          <w:rtl w:val="0"/>
        </w:rPr>
      </w:r>
    </w:p>
    <w:p w:rsidR="00000000" w:rsidDel="00000000" w:rsidP="00000000" w:rsidRDefault="00000000" w:rsidRPr="00000000" w14:paraId="0000008E">
      <w:pPr>
        <w:jc w:val="both"/>
        <w:rPr>
          <w:rFonts w:ascii="Inter" w:cs="Inter" w:eastAsia="Inter" w:hAnsi="Inter"/>
        </w:rPr>
      </w:pPr>
      <w:r w:rsidDel="00000000" w:rsidR="00000000" w:rsidRPr="00000000">
        <w:rPr>
          <w:rFonts w:ascii="Inter" w:cs="Inter" w:eastAsia="Inter" w:hAnsi="Inter"/>
          <w:rtl w:val="0"/>
        </w:rPr>
        <w:t xml:space="preserve">Las personas integrantes del equipo que no participen dentro de una ronda (en caso de que el equipo sea de más de tres miembros) deben encontrarse en la sala de preparación y en la sala de debate.</w:t>
      </w:r>
    </w:p>
    <w:p w:rsidR="00000000" w:rsidDel="00000000" w:rsidP="00000000" w:rsidRDefault="00000000" w:rsidRPr="00000000" w14:paraId="0000008F">
      <w:pPr>
        <w:jc w:val="both"/>
        <w:rPr>
          <w:rFonts w:ascii="Inter" w:cs="Inter" w:eastAsia="Inter" w:hAnsi="Inter"/>
        </w:rPr>
      </w:pPr>
      <w:r w:rsidDel="00000000" w:rsidR="00000000" w:rsidRPr="00000000">
        <w:rPr>
          <w:rtl w:val="0"/>
        </w:rPr>
      </w:r>
    </w:p>
    <w:p w:rsidR="00000000" w:rsidDel="00000000" w:rsidP="00000000" w:rsidRDefault="00000000" w:rsidRPr="00000000" w14:paraId="00000090">
      <w:pPr>
        <w:jc w:val="both"/>
        <w:rPr>
          <w:rFonts w:ascii="Inter" w:cs="Inter" w:eastAsia="Inter" w:hAnsi="Inter"/>
        </w:rPr>
      </w:pPr>
      <w:r w:rsidDel="00000000" w:rsidR="00000000" w:rsidRPr="00000000">
        <w:rPr>
          <w:rFonts w:ascii="Inter" w:cs="Inter" w:eastAsia="Inter" w:hAnsi="Inter"/>
          <w:rtl w:val="0"/>
        </w:rPr>
        <w:t xml:space="preserve">En caso que no se complete el número mínimo de debatientes por equipo para la ronda, alguna de las dos personas restantes puede repetir alguno de los discursos, a esta figura se le conoce como </w:t>
      </w:r>
      <w:r w:rsidDel="00000000" w:rsidR="00000000" w:rsidRPr="00000000">
        <w:rPr>
          <w:rFonts w:ascii="Inter" w:cs="Inter" w:eastAsia="Inter" w:hAnsi="Inter"/>
          <w:i w:val="1"/>
          <w:iCs w:val="1"/>
          <w:rtl w:val="0"/>
        </w:rPr>
        <w:t xml:space="preserve">iron person</w:t>
      </w:r>
      <w:r w:rsidDel="00000000" w:rsidR="00000000" w:rsidRPr="00000000">
        <w:rPr>
          <w:rFonts w:ascii="Inter" w:cs="Inter" w:eastAsia="Inter" w:hAnsi="Inter"/>
          <w:rtl w:val="0"/>
        </w:rPr>
        <w:t xml:space="preserve">.</w:t>
      </w:r>
    </w:p>
    <w:p w:rsidR="00000000" w:rsidDel="00000000" w:rsidP="00000000" w:rsidRDefault="00000000" w:rsidRPr="00000000" w14:paraId="00000091">
      <w:pPr>
        <w:jc w:val="both"/>
        <w:rPr>
          <w:rFonts w:ascii="Inter" w:cs="Inter" w:eastAsia="Inter" w:hAnsi="Inter"/>
        </w:rPr>
      </w:pPr>
      <w:r w:rsidDel="00000000" w:rsidR="00000000" w:rsidRPr="00000000">
        <w:rPr>
          <w:rtl w:val="0"/>
        </w:rPr>
      </w:r>
    </w:p>
    <w:p w:rsidR="00000000" w:rsidDel="00000000" w:rsidP="00000000" w:rsidRDefault="00000000" w:rsidRPr="00000000" w14:paraId="00000092">
      <w:pPr>
        <w:jc w:val="both"/>
        <w:rPr>
          <w:rFonts w:ascii="Inter" w:cs="Inter" w:eastAsia="Inter" w:hAnsi="Inter"/>
        </w:rPr>
      </w:pPr>
      <w:r w:rsidDel="00000000" w:rsidR="00000000" w:rsidRPr="00000000">
        <w:rPr>
          <w:rtl w:val="0"/>
        </w:rPr>
      </w:r>
    </w:p>
    <w:p w:rsidR="00000000" w:rsidDel="00000000" w:rsidP="00000000" w:rsidRDefault="00000000" w:rsidRPr="00000000" w14:paraId="00000093">
      <w:pPr>
        <w:pStyle w:val="Heading3"/>
        <w:ind w:firstLine="720"/>
        <w:jc w:val="both"/>
        <w:rPr/>
      </w:pPr>
      <w:bookmarkStart w:colFirst="0" w:colLast="0" w:name="_7l60txwmtg8" w:id="7"/>
      <w:bookmarkEnd w:id="7"/>
      <w:r w:rsidDel="00000000" w:rsidR="00000000" w:rsidRPr="00000000">
        <w:rPr>
          <w:rtl w:val="0"/>
        </w:rPr>
        <w:t xml:space="preserve">De las características específicas del formato</w:t>
      </w:r>
    </w:p>
    <w:p w:rsidR="00000000" w:rsidDel="00000000" w:rsidP="00000000" w:rsidRDefault="00000000" w:rsidRPr="00000000" w14:paraId="00000094">
      <w:pPr>
        <w:jc w:val="both"/>
        <w:rPr>
          <w:rFonts w:ascii="Inter" w:cs="Inter" w:eastAsia="Inter" w:hAnsi="Inter"/>
        </w:rPr>
      </w:pPr>
      <w:r w:rsidDel="00000000" w:rsidR="00000000" w:rsidRPr="00000000">
        <w:rPr>
          <w:rtl w:val="0"/>
        </w:rPr>
      </w:r>
    </w:p>
    <w:p w:rsidR="00000000" w:rsidDel="00000000" w:rsidP="00000000" w:rsidRDefault="00000000" w:rsidRPr="00000000" w14:paraId="00000095">
      <w:pPr>
        <w:jc w:val="both"/>
        <w:rPr>
          <w:rFonts w:ascii="Inter" w:cs="Inter" w:eastAsia="Inter" w:hAnsi="Inter"/>
        </w:rPr>
      </w:pPr>
      <w:r w:rsidDel="00000000" w:rsidR="00000000" w:rsidRPr="00000000">
        <w:rPr>
          <w:rFonts w:ascii="Inter" w:cs="Inter" w:eastAsia="Inter" w:hAnsi="Inter"/>
          <w:rtl w:val="0"/>
        </w:rPr>
        <w:t xml:space="preserve">Los equipos se distribuyen de la siguiente manera:</w:t>
      </w:r>
    </w:p>
    <w:p w:rsidR="00000000" w:rsidDel="00000000" w:rsidP="00000000" w:rsidRDefault="00000000" w:rsidRPr="00000000" w14:paraId="00000096">
      <w:pPr>
        <w:jc w:val="both"/>
        <w:rPr>
          <w:rFonts w:ascii="Inter" w:cs="Inter" w:eastAsia="Inter" w:hAnsi="Inter"/>
          <w:highlight w:val="yellow"/>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Inter" w:cs="Inter" w:eastAsia="Inter" w:hAnsi="Inter"/>
              </w:rPr>
            </w:pPr>
            <w:r w:rsidDel="00000000" w:rsidR="00000000" w:rsidRPr="00000000">
              <w:rPr>
                <w:rFonts w:ascii="Montserrat" w:cs="Montserrat" w:eastAsia="Montserrat" w:hAnsi="Montserrat"/>
                <w:b w:val="1"/>
                <w:bCs w:val="1"/>
                <w:color w:val="2a3037"/>
                <w:rtl w:val="0"/>
              </w:rPr>
              <w:t xml:space="preserve">PROPOSICIÓN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Inter" w:cs="Inter" w:eastAsia="Inter" w:hAnsi="Inter"/>
              </w:rPr>
            </w:pPr>
            <w:r w:rsidDel="00000000" w:rsidR="00000000" w:rsidRPr="00000000">
              <w:rPr>
                <w:rFonts w:ascii="Montserrat" w:cs="Montserrat" w:eastAsia="Montserrat" w:hAnsi="Montserrat"/>
                <w:b w:val="1"/>
                <w:bCs w:val="1"/>
                <w:color w:val="2a3037"/>
                <w:rtl w:val="0"/>
              </w:rPr>
              <w:t xml:space="preserve">OPOSICIÓN</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Inter" w:cs="Inter" w:eastAsia="Inter" w:hAnsi="Inter"/>
                <w:sz w:val="20"/>
                <w:szCs w:val="20"/>
              </w:rPr>
            </w:pPr>
            <w:r w:rsidDel="00000000" w:rsidR="00000000" w:rsidRPr="00000000">
              <w:rPr>
                <w:rFonts w:ascii="Inter" w:cs="Inter" w:eastAsia="Inter" w:hAnsi="Inter"/>
                <w:sz w:val="20"/>
                <w:szCs w:val="20"/>
                <w:rtl w:val="0"/>
              </w:rPr>
              <w:t xml:space="preserve">Primera oradora del equipo a favor.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Inter" w:cs="Inter" w:eastAsia="Inter" w:hAnsi="Inter"/>
                <w:sz w:val="20"/>
                <w:szCs w:val="20"/>
              </w:rPr>
            </w:pPr>
            <w:r w:rsidDel="00000000" w:rsidR="00000000" w:rsidRPr="00000000">
              <w:rPr>
                <w:rFonts w:ascii="Inter" w:cs="Inter" w:eastAsia="Inter" w:hAnsi="Inter"/>
                <w:sz w:val="20"/>
                <w:szCs w:val="20"/>
                <w:rtl w:val="0"/>
              </w:rPr>
              <w:t xml:space="preserve">Primera oradora del equipo en contra.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Inter" w:cs="Inter" w:eastAsia="Inter" w:hAnsi="Inter"/>
                <w:sz w:val="20"/>
                <w:szCs w:val="20"/>
              </w:rPr>
            </w:pPr>
            <w:r w:rsidDel="00000000" w:rsidR="00000000" w:rsidRPr="00000000">
              <w:rPr>
                <w:rFonts w:ascii="Inter" w:cs="Inter" w:eastAsia="Inter" w:hAnsi="Inter"/>
                <w:sz w:val="20"/>
                <w:szCs w:val="20"/>
                <w:rtl w:val="0"/>
              </w:rPr>
              <w:t xml:space="preserve">Segunda oradora del equipo a favor.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9C">
            <w:pPr>
              <w:widowControl w:val="0"/>
              <w:spacing w:line="240" w:lineRule="auto"/>
              <w:rPr>
                <w:rFonts w:ascii="Inter" w:cs="Inter" w:eastAsia="Inter" w:hAnsi="Inter"/>
                <w:sz w:val="20"/>
                <w:szCs w:val="20"/>
              </w:rPr>
            </w:pPr>
            <w:r w:rsidDel="00000000" w:rsidR="00000000" w:rsidRPr="00000000">
              <w:rPr>
                <w:rFonts w:ascii="Inter" w:cs="Inter" w:eastAsia="Inter" w:hAnsi="Inter"/>
                <w:sz w:val="20"/>
                <w:szCs w:val="20"/>
                <w:rtl w:val="0"/>
              </w:rPr>
              <w:t xml:space="preserve">Segunda oradora del equipo en contra.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D">
            <w:pPr>
              <w:widowControl w:val="0"/>
              <w:spacing w:line="240" w:lineRule="auto"/>
              <w:rPr>
                <w:rFonts w:ascii="Inter" w:cs="Inter" w:eastAsia="Inter" w:hAnsi="Inter"/>
                <w:sz w:val="20"/>
                <w:szCs w:val="20"/>
              </w:rPr>
            </w:pPr>
            <w:r w:rsidDel="00000000" w:rsidR="00000000" w:rsidRPr="00000000">
              <w:rPr>
                <w:rFonts w:ascii="Inter" w:cs="Inter" w:eastAsia="Inter" w:hAnsi="Inter"/>
                <w:sz w:val="20"/>
                <w:szCs w:val="20"/>
                <w:rtl w:val="0"/>
              </w:rPr>
              <w:t xml:space="preserve">Tercera oradora del equipo a favor.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9E">
            <w:pPr>
              <w:widowControl w:val="0"/>
              <w:spacing w:line="240" w:lineRule="auto"/>
              <w:rPr>
                <w:rFonts w:ascii="Inter" w:cs="Inter" w:eastAsia="Inter" w:hAnsi="Inter"/>
                <w:sz w:val="20"/>
                <w:szCs w:val="20"/>
              </w:rPr>
            </w:pPr>
            <w:r w:rsidDel="00000000" w:rsidR="00000000" w:rsidRPr="00000000">
              <w:rPr>
                <w:rFonts w:ascii="Inter" w:cs="Inter" w:eastAsia="Inter" w:hAnsi="Inter"/>
                <w:sz w:val="20"/>
                <w:szCs w:val="20"/>
                <w:rtl w:val="0"/>
              </w:rPr>
              <w:t xml:space="preserve">Tercera oradora del equipo en contra.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F">
            <w:pPr>
              <w:widowControl w:val="0"/>
              <w:spacing w:line="240" w:lineRule="auto"/>
              <w:rPr>
                <w:rFonts w:ascii="Inter" w:cs="Inter" w:eastAsia="Inter" w:hAnsi="Inter"/>
                <w:sz w:val="20"/>
                <w:szCs w:val="20"/>
              </w:rPr>
            </w:pPr>
            <w:r w:rsidDel="00000000" w:rsidR="00000000" w:rsidRPr="00000000">
              <w:rPr>
                <w:rFonts w:ascii="Inter" w:cs="Inter" w:eastAsia="Inter" w:hAnsi="Inter"/>
                <w:sz w:val="20"/>
                <w:szCs w:val="20"/>
                <w:rtl w:val="0"/>
              </w:rPr>
              <w:t xml:space="preserve">Primera o segunda oradora del equipo a favor (discurso de réplica).</w:t>
            </w:r>
          </w:p>
        </w:tc>
        <w:tc>
          <w:tcPr>
            <w:shd w:fill="auto" w:val="clear"/>
            <w:tcMar>
              <w:top w:w="100.0" w:type="dxa"/>
              <w:left w:w="100.0" w:type="dxa"/>
              <w:bottom w:w="100.0" w:type="dxa"/>
              <w:right w:w="100.0" w:type="dxa"/>
            </w:tcMar>
            <w:vAlign w:val="top"/>
          </w:tcPr>
          <w:p w:rsidR="00000000" w:rsidDel="00000000" w:rsidP="00000000" w:rsidRDefault="00000000" w:rsidRPr="00000000" w14:paraId="000000A0">
            <w:pPr>
              <w:widowControl w:val="0"/>
              <w:spacing w:line="240" w:lineRule="auto"/>
              <w:rPr>
                <w:rFonts w:ascii="Inter" w:cs="Inter" w:eastAsia="Inter" w:hAnsi="Inter"/>
                <w:sz w:val="20"/>
                <w:szCs w:val="20"/>
              </w:rPr>
            </w:pPr>
            <w:r w:rsidDel="00000000" w:rsidR="00000000" w:rsidRPr="00000000">
              <w:rPr>
                <w:rFonts w:ascii="Inter" w:cs="Inter" w:eastAsia="Inter" w:hAnsi="Inter"/>
                <w:sz w:val="20"/>
                <w:szCs w:val="20"/>
                <w:rtl w:val="0"/>
              </w:rPr>
              <w:t xml:space="preserve">Primera o segunda oradora del equipo en contra (discurso de réplica).</w:t>
            </w:r>
          </w:p>
        </w:tc>
      </w:tr>
    </w:tbl>
    <w:p w:rsidR="00000000" w:rsidDel="00000000" w:rsidP="00000000" w:rsidRDefault="00000000" w:rsidRPr="00000000" w14:paraId="000000A1">
      <w:pPr>
        <w:jc w:val="both"/>
        <w:rPr>
          <w:rFonts w:ascii="Inter" w:cs="Inter" w:eastAsia="Inter" w:hAnsi="Inter"/>
          <w:highlight w:val="yellow"/>
        </w:rPr>
      </w:pPr>
      <w:r w:rsidDel="00000000" w:rsidR="00000000" w:rsidRPr="00000000">
        <w:rPr>
          <w:rtl w:val="0"/>
        </w:rPr>
      </w:r>
    </w:p>
    <w:p w:rsidR="00000000" w:rsidDel="00000000" w:rsidP="00000000" w:rsidRDefault="00000000" w:rsidRPr="00000000" w14:paraId="000000A2">
      <w:pPr>
        <w:jc w:val="both"/>
        <w:rPr>
          <w:rFonts w:ascii="Inter" w:cs="Inter" w:eastAsia="Inter" w:hAnsi="Inter"/>
        </w:rPr>
      </w:pPr>
      <w:r w:rsidDel="00000000" w:rsidR="00000000" w:rsidRPr="00000000">
        <w:rPr>
          <w:rFonts w:ascii="Inter" w:cs="Inter" w:eastAsia="Inter" w:hAnsi="Inter"/>
          <w:rtl w:val="0"/>
        </w:rPr>
        <w:t xml:space="preserve">El orden de las personas oradoras es en alternancia y teniendo cada quien 8 minutos para hablar con excepción del discurso de cierre que contará con 4 minutos.</w:t>
      </w:r>
    </w:p>
    <w:p w:rsidR="00000000" w:rsidDel="00000000" w:rsidP="00000000" w:rsidRDefault="00000000" w:rsidRPr="00000000" w14:paraId="000000A3">
      <w:pPr>
        <w:jc w:val="both"/>
        <w:rPr>
          <w:rFonts w:ascii="Inter" w:cs="Inter" w:eastAsia="Inter" w:hAnsi="Inter"/>
        </w:rPr>
      </w:pPr>
      <w:r w:rsidDel="00000000" w:rsidR="00000000" w:rsidRPr="00000000">
        <w:rPr>
          <w:rtl w:val="0"/>
        </w:rPr>
      </w:r>
    </w:p>
    <w:p w:rsidR="00000000" w:rsidDel="00000000" w:rsidP="00000000" w:rsidRDefault="00000000" w:rsidRPr="00000000" w14:paraId="000000A4">
      <w:pPr>
        <w:jc w:val="both"/>
        <w:rPr>
          <w:rFonts w:ascii="Inter" w:cs="Inter" w:eastAsia="Inter" w:hAnsi="Inter"/>
        </w:rPr>
      </w:pPr>
      <w:r w:rsidDel="00000000" w:rsidR="00000000" w:rsidRPr="00000000">
        <w:rPr>
          <w:rFonts w:ascii="Inter" w:cs="Inter" w:eastAsia="Inter" w:hAnsi="Inter"/>
          <w:rtl w:val="0"/>
        </w:rPr>
        <w:t xml:space="preserve">Comenzará la primera persona oradora de la proposición, seguido por la primera persona</w:t>
      </w:r>
    </w:p>
    <w:p w:rsidR="00000000" w:rsidDel="00000000" w:rsidP="00000000" w:rsidRDefault="00000000" w:rsidRPr="00000000" w14:paraId="000000A5">
      <w:pPr>
        <w:jc w:val="both"/>
        <w:rPr>
          <w:rFonts w:ascii="Inter" w:cs="Inter" w:eastAsia="Inter" w:hAnsi="Inter"/>
          <w:highlight w:val="yellow"/>
        </w:rPr>
      </w:pPr>
      <w:r w:rsidDel="00000000" w:rsidR="00000000" w:rsidRPr="00000000">
        <w:rPr>
          <w:rFonts w:ascii="Inter" w:cs="Inter" w:eastAsia="Inter" w:hAnsi="Inter"/>
          <w:rtl w:val="0"/>
        </w:rPr>
        <w:t xml:space="preserve">oradora de la oposición salvo por los discursos de cierre, donde comenzará la persona oradora de la oposición.</w:t>
      </w:r>
      <w:r w:rsidDel="00000000" w:rsidR="00000000" w:rsidRPr="00000000">
        <w:rPr>
          <w:rtl w:val="0"/>
        </w:rPr>
      </w:r>
    </w:p>
    <w:p w:rsidR="00000000" w:rsidDel="00000000" w:rsidP="00000000" w:rsidRDefault="00000000" w:rsidRPr="00000000" w14:paraId="000000A6">
      <w:pPr>
        <w:jc w:val="both"/>
        <w:rPr>
          <w:rFonts w:ascii="Inter" w:cs="Inter" w:eastAsia="Inter" w:hAnsi="Inter"/>
          <w:highlight w:val="yellow"/>
        </w:rPr>
      </w:pP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00"/>
        <w:gridCol w:w="5795.000000000001"/>
        <w:gridCol w:w="2064.9999999999995"/>
        <w:tblGridChange w:id="0">
          <w:tblGrid>
            <w:gridCol w:w="1500"/>
            <w:gridCol w:w="5795.000000000001"/>
            <w:gridCol w:w="2064.999999999999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Inter" w:cs="Inter" w:eastAsia="Inter" w:hAnsi="Inter"/>
              </w:rPr>
            </w:pPr>
            <w:r w:rsidDel="00000000" w:rsidR="00000000" w:rsidRPr="00000000">
              <w:rPr>
                <w:rFonts w:ascii="Montserrat" w:cs="Montserrat" w:eastAsia="Montserrat" w:hAnsi="Montserrat"/>
                <w:b w:val="1"/>
                <w:bCs w:val="1"/>
                <w:color w:val="2a3037"/>
                <w:rtl w:val="0"/>
              </w:rPr>
              <w:t xml:space="preserve">TURNO</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Inter" w:cs="Inter" w:eastAsia="Inter" w:hAnsi="Inter"/>
              </w:rPr>
            </w:pPr>
            <w:r w:rsidDel="00000000" w:rsidR="00000000" w:rsidRPr="00000000">
              <w:rPr>
                <w:rFonts w:ascii="Montserrat" w:cs="Montserrat" w:eastAsia="Montserrat" w:hAnsi="Montserrat"/>
                <w:b w:val="1"/>
                <w:bCs w:val="1"/>
                <w:color w:val="2a3037"/>
                <w:rtl w:val="0"/>
              </w:rPr>
              <w:t xml:space="preserve">ORADOR</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Inter" w:cs="Inter" w:eastAsia="Inter" w:hAnsi="Inter"/>
              </w:rPr>
            </w:pPr>
            <w:r w:rsidDel="00000000" w:rsidR="00000000" w:rsidRPr="00000000">
              <w:rPr>
                <w:rFonts w:ascii="Montserrat" w:cs="Montserrat" w:eastAsia="Montserrat" w:hAnsi="Montserrat"/>
                <w:b w:val="1"/>
                <w:bCs w:val="1"/>
                <w:color w:val="2a3037"/>
                <w:rtl w:val="0"/>
              </w:rPr>
              <w:t xml:space="preserve">TIEMPO</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Inter" w:cs="Inter" w:eastAsia="Inter" w:hAnsi="Inter"/>
              </w:rPr>
            </w:pPr>
            <w:r w:rsidDel="00000000" w:rsidR="00000000" w:rsidRPr="00000000">
              <w:rPr>
                <w:rFonts w:ascii="Inter" w:cs="Inter" w:eastAsia="Inter" w:hAnsi="Inter"/>
                <w:rtl w:val="0"/>
              </w:rPr>
              <w:t xml:space="preserve">1</w:t>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Inter" w:cs="Inter" w:eastAsia="Inter" w:hAnsi="Inter"/>
              </w:rPr>
            </w:pPr>
            <w:r w:rsidDel="00000000" w:rsidR="00000000" w:rsidRPr="00000000">
              <w:rPr>
                <w:rFonts w:ascii="Inter" w:cs="Inter" w:eastAsia="Inter" w:hAnsi="Inter"/>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Inter" w:cs="Inter" w:eastAsia="Inter" w:hAnsi="Inter"/>
              </w:rPr>
            </w:pPr>
            <w:r w:rsidDel="00000000" w:rsidR="00000000" w:rsidRPr="00000000">
              <w:rPr>
                <w:rFonts w:ascii="Inter" w:cs="Inter" w:eastAsia="Inter" w:hAnsi="Inter"/>
                <w:rtl w:val="0"/>
              </w:rPr>
              <w:t xml:space="preserve">Primer discurso del equipo a favor</w:t>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Inter" w:cs="Inter" w:eastAsia="Inter" w:hAnsi="Inter"/>
              </w:rPr>
            </w:pPr>
            <w:r w:rsidDel="00000000" w:rsidR="00000000" w:rsidRPr="00000000">
              <w:rPr>
                <w:rFonts w:ascii="Inter" w:cs="Inter" w:eastAsia="Inter" w:hAnsi="Inter"/>
                <w:rtl w:val="0"/>
              </w:rPr>
              <w:t xml:space="preserve">Primer discurso del equipo en contra</w:t>
            </w:r>
          </w:p>
        </w:tc>
        <w:tc>
          <w:tcPr>
            <w:shd w:fill="auto" w:val="clear"/>
            <w:tcMar>
              <w:top w:w="100.0" w:type="dxa"/>
              <w:left w:w="100.0" w:type="dxa"/>
              <w:bottom w:w="100.0" w:type="dxa"/>
              <w:right w:w="100.0" w:type="dxa"/>
            </w:tcMar>
            <w:vAlign w:val="top"/>
          </w:tcPr>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Inter" w:cs="Inter" w:eastAsia="Inter" w:hAnsi="Inter"/>
              </w:rPr>
            </w:pPr>
            <w:r w:rsidDel="00000000" w:rsidR="00000000" w:rsidRPr="00000000">
              <w:rPr>
                <w:rFonts w:ascii="Inter" w:cs="Inter" w:eastAsia="Inter" w:hAnsi="Inter"/>
                <w:rtl w:val="0"/>
              </w:rPr>
              <w:t xml:space="preserve">8 minutos</w:t>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Inter" w:cs="Inter" w:eastAsia="Inter" w:hAnsi="Inter"/>
              </w:rPr>
            </w:pPr>
            <w:r w:rsidDel="00000000" w:rsidR="00000000" w:rsidRPr="00000000">
              <w:rPr>
                <w:rFonts w:ascii="Inter" w:cs="Inter" w:eastAsia="Inter" w:hAnsi="Inter"/>
                <w:rtl w:val="0"/>
              </w:rPr>
              <w:t xml:space="preserve">8 minutos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Inter" w:cs="Inter" w:eastAsia="Inter" w:hAnsi="Inter"/>
              </w:rPr>
            </w:pPr>
            <w:r w:rsidDel="00000000" w:rsidR="00000000" w:rsidRPr="00000000">
              <w:rPr>
                <w:rFonts w:ascii="Inter" w:cs="Inter" w:eastAsia="Inter" w:hAnsi="Inter"/>
                <w:rtl w:val="0"/>
              </w:rPr>
              <w:t xml:space="preserve">3</w:t>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Inter" w:cs="Inter" w:eastAsia="Inter" w:hAnsi="Inter"/>
              </w:rPr>
            </w:pPr>
            <w:r w:rsidDel="00000000" w:rsidR="00000000" w:rsidRPr="00000000">
              <w:rPr>
                <w:rFonts w:ascii="Inter" w:cs="Inter" w:eastAsia="Inter" w:hAnsi="Inter"/>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Inter" w:cs="Inter" w:eastAsia="Inter" w:hAnsi="Inter"/>
              </w:rPr>
            </w:pPr>
            <w:r w:rsidDel="00000000" w:rsidR="00000000" w:rsidRPr="00000000">
              <w:rPr>
                <w:rFonts w:ascii="Inter" w:cs="Inter" w:eastAsia="Inter" w:hAnsi="Inter"/>
                <w:rtl w:val="0"/>
              </w:rPr>
              <w:t xml:space="preserve">Segundo discurso del equipo a favor</w:t>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Inter" w:cs="Inter" w:eastAsia="Inter" w:hAnsi="Inter"/>
              </w:rPr>
            </w:pPr>
            <w:r w:rsidDel="00000000" w:rsidR="00000000" w:rsidRPr="00000000">
              <w:rPr>
                <w:rFonts w:ascii="Inter" w:cs="Inter" w:eastAsia="Inter" w:hAnsi="Inter"/>
                <w:rtl w:val="0"/>
              </w:rPr>
              <w:t xml:space="preserve">Segundo discurso del equipo en contra</w:t>
            </w:r>
          </w:p>
        </w:tc>
        <w:tc>
          <w:tcPr>
            <w:shd w:fill="auto" w:val="clear"/>
            <w:tcMar>
              <w:top w:w="100.0" w:type="dxa"/>
              <w:left w:w="100.0" w:type="dxa"/>
              <w:bottom w:w="100.0" w:type="dxa"/>
              <w:right w:w="100.0" w:type="dxa"/>
            </w:tcMar>
            <w:vAlign w:val="top"/>
          </w:tcPr>
          <w:p w:rsidR="00000000" w:rsidDel="00000000" w:rsidP="00000000" w:rsidRDefault="00000000" w:rsidRPr="00000000" w14:paraId="000000B4">
            <w:pPr>
              <w:widowControl w:val="0"/>
              <w:spacing w:line="240" w:lineRule="auto"/>
              <w:rPr>
                <w:rFonts w:ascii="Inter" w:cs="Inter" w:eastAsia="Inter" w:hAnsi="Inter"/>
              </w:rPr>
            </w:pPr>
            <w:r w:rsidDel="00000000" w:rsidR="00000000" w:rsidRPr="00000000">
              <w:rPr>
                <w:rFonts w:ascii="Inter" w:cs="Inter" w:eastAsia="Inter" w:hAnsi="Inter"/>
                <w:rtl w:val="0"/>
              </w:rPr>
              <w:t xml:space="preserve">8 minutos</w:t>
            </w:r>
          </w:p>
          <w:p w:rsidR="00000000" w:rsidDel="00000000" w:rsidP="00000000" w:rsidRDefault="00000000" w:rsidRPr="00000000" w14:paraId="000000B5">
            <w:pPr>
              <w:widowControl w:val="0"/>
              <w:spacing w:line="240" w:lineRule="auto"/>
              <w:rPr>
                <w:rFonts w:ascii="Inter" w:cs="Inter" w:eastAsia="Inter" w:hAnsi="Inter"/>
              </w:rPr>
            </w:pPr>
            <w:r w:rsidDel="00000000" w:rsidR="00000000" w:rsidRPr="00000000">
              <w:rPr>
                <w:rFonts w:ascii="Inter" w:cs="Inter" w:eastAsia="Inter" w:hAnsi="Inter"/>
                <w:rtl w:val="0"/>
              </w:rPr>
              <w:t xml:space="preserve">8 minutos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Inter" w:cs="Inter" w:eastAsia="Inter" w:hAnsi="Inter"/>
              </w:rPr>
            </w:pPr>
            <w:r w:rsidDel="00000000" w:rsidR="00000000" w:rsidRPr="00000000">
              <w:rPr>
                <w:rFonts w:ascii="Inter" w:cs="Inter" w:eastAsia="Inter" w:hAnsi="Inter"/>
                <w:rtl w:val="0"/>
              </w:rPr>
              <w:t xml:space="preserve">5</w:t>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Inter" w:cs="Inter" w:eastAsia="Inter" w:hAnsi="Inter"/>
              </w:rPr>
            </w:pPr>
            <w:r w:rsidDel="00000000" w:rsidR="00000000" w:rsidRPr="00000000">
              <w:rPr>
                <w:rFonts w:ascii="Inter" w:cs="Inter" w:eastAsia="Inter" w:hAnsi="Inter"/>
                <w:rtl w:val="0"/>
              </w:rPr>
              <w:t xml:space="preserve">6</w:t>
            </w:r>
          </w:p>
        </w:tc>
        <w:tc>
          <w:tcPr>
            <w:shd w:fill="auto" w:val="clear"/>
            <w:tcMar>
              <w:top w:w="100.0" w:type="dxa"/>
              <w:left w:w="100.0" w:type="dxa"/>
              <w:bottom w:w="100.0" w:type="dxa"/>
              <w:right w:w="100.0" w:type="dxa"/>
            </w:tcMar>
            <w:vAlign w:val="top"/>
          </w:tcPr>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Inter" w:cs="Inter" w:eastAsia="Inter" w:hAnsi="Inter"/>
              </w:rPr>
            </w:pPr>
            <w:r w:rsidDel="00000000" w:rsidR="00000000" w:rsidRPr="00000000">
              <w:rPr>
                <w:rFonts w:ascii="Inter" w:cs="Inter" w:eastAsia="Inter" w:hAnsi="Inter"/>
                <w:rtl w:val="0"/>
              </w:rPr>
              <w:t xml:space="preserve">Tercer discurso del equipo a favor</w:t>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Inter" w:cs="Inter" w:eastAsia="Inter" w:hAnsi="Inter"/>
              </w:rPr>
            </w:pPr>
            <w:r w:rsidDel="00000000" w:rsidR="00000000" w:rsidRPr="00000000">
              <w:rPr>
                <w:rFonts w:ascii="Inter" w:cs="Inter" w:eastAsia="Inter" w:hAnsi="Inter"/>
                <w:rtl w:val="0"/>
              </w:rPr>
              <w:t xml:space="preserve">Tercer discurso del equipo en contra</w:t>
            </w:r>
          </w:p>
        </w:tc>
        <w:tc>
          <w:tcPr>
            <w:shd w:fill="auto" w:val="clear"/>
            <w:tcMar>
              <w:top w:w="100.0" w:type="dxa"/>
              <w:left w:w="100.0" w:type="dxa"/>
              <w:bottom w:w="100.0" w:type="dxa"/>
              <w:right w:w="100.0" w:type="dxa"/>
            </w:tcMar>
            <w:vAlign w:val="top"/>
          </w:tcPr>
          <w:p w:rsidR="00000000" w:rsidDel="00000000" w:rsidP="00000000" w:rsidRDefault="00000000" w:rsidRPr="00000000" w14:paraId="000000BA">
            <w:pPr>
              <w:widowControl w:val="0"/>
              <w:spacing w:line="240" w:lineRule="auto"/>
              <w:rPr>
                <w:rFonts w:ascii="Inter" w:cs="Inter" w:eastAsia="Inter" w:hAnsi="Inter"/>
              </w:rPr>
            </w:pPr>
            <w:r w:rsidDel="00000000" w:rsidR="00000000" w:rsidRPr="00000000">
              <w:rPr>
                <w:rFonts w:ascii="Inter" w:cs="Inter" w:eastAsia="Inter" w:hAnsi="Inter"/>
                <w:rtl w:val="0"/>
              </w:rPr>
              <w:t xml:space="preserve">8 minutos</w:t>
            </w:r>
          </w:p>
          <w:p w:rsidR="00000000" w:rsidDel="00000000" w:rsidP="00000000" w:rsidRDefault="00000000" w:rsidRPr="00000000" w14:paraId="000000BB">
            <w:pPr>
              <w:widowControl w:val="0"/>
              <w:spacing w:line="240" w:lineRule="auto"/>
              <w:rPr>
                <w:rFonts w:ascii="Inter" w:cs="Inter" w:eastAsia="Inter" w:hAnsi="Inter"/>
              </w:rPr>
            </w:pPr>
            <w:r w:rsidDel="00000000" w:rsidR="00000000" w:rsidRPr="00000000">
              <w:rPr>
                <w:rFonts w:ascii="Inter" w:cs="Inter" w:eastAsia="Inter" w:hAnsi="Inter"/>
                <w:rtl w:val="0"/>
              </w:rPr>
              <w:t xml:space="preserve">8 minutos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Inter" w:cs="Inter" w:eastAsia="Inter" w:hAnsi="Inter"/>
              </w:rPr>
            </w:pPr>
            <w:r w:rsidDel="00000000" w:rsidR="00000000" w:rsidRPr="00000000">
              <w:rPr>
                <w:rFonts w:ascii="Inter" w:cs="Inter" w:eastAsia="Inter" w:hAnsi="Inter"/>
                <w:rtl w:val="0"/>
              </w:rPr>
              <w:t xml:space="preserve">7</w:t>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Inter" w:cs="Inter" w:eastAsia="Inter" w:hAnsi="Inter"/>
              </w:rPr>
            </w:pPr>
            <w:r w:rsidDel="00000000" w:rsidR="00000000" w:rsidRPr="00000000">
              <w:rPr>
                <w:rFonts w:ascii="Inter" w:cs="Inter" w:eastAsia="Inter" w:hAnsi="Inter"/>
                <w:rtl w:val="0"/>
              </w:rPr>
              <w:t xml:space="preserve">8</w:t>
            </w:r>
          </w:p>
        </w:tc>
        <w:tc>
          <w:tcPr>
            <w:shd w:fill="auto" w:val="clear"/>
            <w:tcMar>
              <w:top w:w="100.0" w:type="dxa"/>
              <w:left w:w="100.0" w:type="dxa"/>
              <w:bottom w:w="100.0" w:type="dxa"/>
              <w:right w:w="100.0" w:type="dxa"/>
            </w:tcMar>
            <w:vAlign w:val="top"/>
          </w:tcPr>
          <w:p w:rsidR="00000000" w:rsidDel="00000000" w:rsidP="00000000" w:rsidRDefault="00000000" w:rsidRPr="00000000" w14:paraId="000000BE">
            <w:pPr>
              <w:widowControl w:val="0"/>
              <w:spacing w:line="240" w:lineRule="auto"/>
              <w:rPr>
                <w:rFonts w:ascii="Inter" w:cs="Inter" w:eastAsia="Inter" w:hAnsi="Inter"/>
              </w:rPr>
            </w:pPr>
            <w:r w:rsidDel="00000000" w:rsidR="00000000" w:rsidRPr="00000000">
              <w:rPr>
                <w:rFonts w:ascii="Inter" w:cs="Inter" w:eastAsia="Inter" w:hAnsi="Inter"/>
                <w:rtl w:val="0"/>
              </w:rPr>
              <w:t xml:space="preserve">Cierre del equipo en contra (Discurso de réplica)</w:t>
            </w:r>
          </w:p>
          <w:p w:rsidR="00000000" w:rsidDel="00000000" w:rsidP="00000000" w:rsidRDefault="00000000" w:rsidRPr="00000000" w14:paraId="000000BF">
            <w:pPr>
              <w:widowControl w:val="0"/>
              <w:spacing w:line="240" w:lineRule="auto"/>
              <w:rPr>
                <w:rFonts w:ascii="Inter" w:cs="Inter" w:eastAsia="Inter" w:hAnsi="Inter"/>
              </w:rPr>
            </w:pPr>
            <w:r w:rsidDel="00000000" w:rsidR="00000000" w:rsidRPr="00000000">
              <w:rPr>
                <w:rFonts w:ascii="Inter" w:cs="Inter" w:eastAsia="Inter" w:hAnsi="Inter"/>
                <w:rtl w:val="0"/>
              </w:rPr>
              <w:t xml:space="preserve">Cierre del equipo a favor (Discurso de réplica)</w:t>
            </w:r>
          </w:p>
        </w:tc>
        <w:tc>
          <w:tcPr>
            <w:shd w:fill="auto" w:val="clear"/>
            <w:tcMar>
              <w:top w:w="100.0" w:type="dxa"/>
              <w:left w:w="100.0" w:type="dxa"/>
              <w:bottom w:w="100.0" w:type="dxa"/>
              <w:right w:w="100.0" w:type="dxa"/>
            </w:tcMar>
            <w:vAlign w:val="top"/>
          </w:tcPr>
          <w:p w:rsidR="00000000" w:rsidDel="00000000" w:rsidP="00000000" w:rsidRDefault="00000000" w:rsidRPr="00000000" w14:paraId="000000C0">
            <w:pPr>
              <w:widowControl w:val="0"/>
              <w:spacing w:line="240" w:lineRule="auto"/>
              <w:rPr>
                <w:rFonts w:ascii="Inter" w:cs="Inter" w:eastAsia="Inter" w:hAnsi="Inter"/>
              </w:rPr>
            </w:pPr>
            <w:r w:rsidDel="00000000" w:rsidR="00000000" w:rsidRPr="00000000">
              <w:rPr>
                <w:rFonts w:ascii="Inter" w:cs="Inter" w:eastAsia="Inter" w:hAnsi="Inter"/>
                <w:rtl w:val="0"/>
              </w:rPr>
              <w:t xml:space="preserve">4 minutos</w:t>
            </w:r>
          </w:p>
          <w:p w:rsidR="00000000" w:rsidDel="00000000" w:rsidP="00000000" w:rsidRDefault="00000000" w:rsidRPr="00000000" w14:paraId="000000C1">
            <w:pPr>
              <w:widowControl w:val="0"/>
              <w:spacing w:line="240" w:lineRule="auto"/>
              <w:rPr>
                <w:rFonts w:ascii="Inter" w:cs="Inter" w:eastAsia="Inter" w:hAnsi="Inter"/>
              </w:rPr>
            </w:pPr>
            <w:r w:rsidDel="00000000" w:rsidR="00000000" w:rsidRPr="00000000">
              <w:rPr>
                <w:rFonts w:ascii="Inter" w:cs="Inter" w:eastAsia="Inter" w:hAnsi="Inter"/>
                <w:rtl w:val="0"/>
              </w:rPr>
              <w:t xml:space="preserve">4 minutos</w:t>
            </w:r>
          </w:p>
        </w:tc>
      </w:tr>
    </w:tbl>
    <w:p w:rsidR="00000000" w:rsidDel="00000000" w:rsidP="00000000" w:rsidRDefault="00000000" w:rsidRPr="00000000" w14:paraId="000000C2">
      <w:pPr>
        <w:jc w:val="both"/>
        <w:rPr>
          <w:rFonts w:ascii="Inter" w:cs="Inter" w:eastAsia="Inter" w:hAnsi="Inter"/>
          <w:highlight w:val="yellow"/>
        </w:rPr>
      </w:pPr>
      <w:r w:rsidDel="00000000" w:rsidR="00000000" w:rsidRPr="00000000">
        <w:rPr>
          <w:rtl w:val="0"/>
        </w:rPr>
      </w:r>
    </w:p>
    <w:p w:rsidR="00000000" w:rsidDel="00000000" w:rsidP="00000000" w:rsidRDefault="00000000" w:rsidRPr="00000000" w14:paraId="000000C3">
      <w:pPr>
        <w:jc w:val="both"/>
        <w:rPr>
          <w:rFonts w:ascii="Inter" w:cs="Inter" w:eastAsia="Inter" w:hAnsi="Inter"/>
          <w:highlight w:val="yellow"/>
        </w:rPr>
      </w:pPr>
      <w:r w:rsidDel="00000000" w:rsidR="00000000" w:rsidRPr="00000000">
        <w:rPr>
          <w:rtl w:val="0"/>
        </w:rPr>
      </w:r>
    </w:p>
    <w:p w:rsidR="00000000" w:rsidDel="00000000" w:rsidP="00000000" w:rsidRDefault="00000000" w:rsidRPr="00000000" w14:paraId="000000C4">
      <w:pPr>
        <w:jc w:val="both"/>
        <w:rPr>
          <w:rFonts w:ascii="Inter" w:cs="Inter" w:eastAsia="Inter" w:hAnsi="Inter"/>
        </w:rPr>
      </w:pPr>
      <w:r w:rsidDel="00000000" w:rsidR="00000000" w:rsidRPr="00000000">
        <w:rPr>
          <w:rFonts w:ascii="Inter" w:cs="Inter" w:eastAsia="Inter" w:hAnsi="Inter"/>
          <w:rtl w:val="0"/>
        </w:rPr>
        <w:t xml:space="preserve">Durante cada uno de los discursos, las personas debatientes del lado opuesto pueden pedir interrumpir quien esté usando la voz, estos son llamados Puntos de Información y pueden ser anunciados de manera verbal, diciendo “Punto de información”, “Aclaratoria”, “Antes de que continúe” y/o “Sobre su punto”. Las intervenciones son preguntas o comentarios cortos tomados a discreción del debatiente. Quién posee la palabra decide si le da la palabra a quien lo pida. Los puntos de información sólo podrán realizarse entre el minuto 1 y 7, dado que el primer, y el último minuto son protegidos. Los puntos de información deben tener una duración de no más de quince segundos.</w:t>
      </w:r>
    </w:p>
    <w:p w:rsidR="00000000" w:rsidDel="00000000" w:rsidP="00000000" w:rsidRDefault="00000000" w:rsidRPr="00000000" w14:paraId="000000C5">
      <w:pPr>
        <w:jc w:val="both"/>
        <w:rPr>
          <w:rFonts w:ascii="Inter" w:cs="Inter" w:eastAsia="Inter" w:hAnsi="Inter"/>
        </w:rPr>
      </w:pPr>
      <w:r w:rsidDel="00000000" w:rsidR="00000000" w:rsidRPr="00000000">
        <w:rPr>
          <w:rtl w:val="0"/>
        </w:rPr>
      </w:r>
    </w:p>
    <w:p w:rsidR="00000000" w:rsidDel="00000000" w:rsidP="00000000" w:rsidRDefault="00000000" w:rsidRPr="00000000" w14:paraId="000000C6">
      <w:pPr>
        <w:jc w:val="both"/>
        <w:rPr>
          <w:rFonts w:ascii="Inter" w:cs="Inter" w:eastAsia="Inter" w:hAnsi="Inter"/>
        </w:rPr>
      </w:pPr>
      <w:r w:rsidDel="00000000" w:rsidR="00000000" w:rsidRPr="00000000">
        <w:rPr>
          <w:rFonts w:ascii="Inter" w:cs="Inter" w:eastAsia="Inter" w:hAnsi="Inter"/>
          <w:rtl w:val="0"/>
        </w:rPr>
        <w:t xml:space="preserve">El equipo formativo del torneo en conjunto con el comité organizador dará talleres</w:t>
      </w:r>
    </w:p>
    <w:p w:rsidR="00000000" w:rsidDel="00000000" w:rsidP="00000000" w:rsidRDefault="00000000" w:rsidRPr="00000000" w14:paraId="000000C7">
      <w:pPr>
        <w:jc w:val="both"/>
        <w:rPr>
          <w:rFonts w:ascii="Inter" w:cs="Inter" w:eastAsia="Inter" w:hAnsi="Inter"/>
        </w:rPr>
      </w:pPr>
      <w:r w:rsidDel="00000000" w:rsidR="00000000" w:rsidRPr="00000000">
        <w:rPr>
          <w:rFonts w:ascii="Inter" w:cs="Inter" w:eastAsia="Inter" w:hAnsi="Inter"/>
          <w:rtl w:val="0"/>
        </w:rPr>
        <w:t xml:space="preserve">de capacitación sobre el formato de debate en diferentes fechas previas al torneo.</w:t>
      </w:r>
    </w:p>
    <w:p w:rsidR="00000000" w:rsidDel="00000000" w:rsidP="00000000" w:rsidRDefault="00000000" w:rsidRPr="00000000" w14:paraId="000000C8">
      <w:pPr>
        <w:jc w:val="both"/>
        <w:rPr>
          <w:rFonts w:ascii="Inter" w:cs="Inter" w:eastAsia="Inter" w:hAnsi="Inter"/>
        </w:rPr>
      </w:pPr>
      <w:r w:rsidDel="00000000" w:rsidR="00000000" w:rsidRPr="00000000">
        <w:rPr>
          <w:rFonts w:ascii="Inter" w:cs="Inter" w:eastAsia="Inter" w:hAnsi="Inter"/>
          <w:rtl w:val="0"/>
        </w:rPr>
        <w:t xml:space="preserve">Todas las personas participantes tendrán derecho a recibir dichas capacitaciones.</w:t>
      </w:r>
    </w:p>
    <w:p w:rsidR="00000000" w:rsidDel="00000000" w:rsidP="00000000" w:rsidRDefault="00000000" w:rsidRPr="00000000" w14:paraId="000000C9">
      <w:pPr>
        <w:jc w:val="both"/>
        <w:rPr>
          <w:rFonts w:ascii="Inter" w:cs="Inter" w:eastAsia="Inter" w:hAnsi="Inter"/>
        </w:rPr>
      </w:pPr>
      <w:r w:rsidDel="00000000" w:rsidR="00000000" w:rsidRPr="00000000">
        <w:rPr>
          <w:rFonts w:ascii="Inter" w:cs="Inter" w:eastAsia="Inter" w:hAnsi="Inter"/>
          <w:rtl w:val="0"/>
        </w:rPr>
        <w:t xml:space="preserve">Las fechas se darán a conocer posteriormente.</w:t>
      </w:r>
    </w:p>
    <w:p w:rsidR="00000000" w:rsidDel="00000000" w:rsidP="00000000" w:rsidRDefault="00000000" w:rsidRPr="00000000" w14:paraId="000000CA">
      <w:pPr>
        <w:jc w:val="both"/>
        <w:rPr>
          <w:rFonts w:ascii="Inter" w:cs="Inter" w:eastAsia="Inter" w:hAnsi="Inter"/>
        </w:rPr>
      </w:pPr>
      <w:r w:rsidDel="00000000" w:rsidR="00000000" w:rsidRPr="00000000">
        <w:rPr>
          <w:rtl w:val="0"/>
        </w:rPr>
      </w:r>
    </w:p>
    <w:p w:rsidR="00000000" w:rsidDel="00000000" w:rsidP="00000000" w:rsidRDefault="00000000" w:rsidRPr="00000000" w14:paraId="000000CB">
      <w:pPr>
        <w:pStyle w:val="Heading2"/>
        <w:ind w:firstLine="720"/>
        <w:jc w:val="both"/>
        <w:rPr/>
      </w:pPr>
      <w:bookmarkStart w:colFirst="0" w:colLast="0" w:name="_pqum6t9d3ie8" w:id="8"/>
      <w:bookmarkEnd w:id="8"/>
      <w:r w:rsidDel="00000000" w:rsidR="00000000" w:rsidRPr="00000000">
        <w:rPr>
          <w:rtl w:val="0"/>
        </w:rPr>
        <w:t xml:space="preserve">De la evaluación del torneo</w:t>
      </w:r>
    </w:p>
    <w:p w:rsidR="00000000" w:rsidDel="00000000" w:rsidP="00000000" w:rsidRDefault="00000000" w:rsidRPr="00000000" w14:paraId="000000CC">
      <w:pPr>
        <w:jc w:val="both"/>
        <w:rPr>
          <w:rFonts w:ascii="Inter" w:cs="Inter" w:eastAsia="Inter" w:hAnsi="Inter"/>
        </w:rPr>
      </w:pPr>
      <w:r w:rsidDel="00000000" w:rsidR="00000000" w:rsidRPr="00000000">
        <w:rPr>
          <w:rtl w:val="0"/>
        </w:rPr>
      </w:r>
    </w:p>
    <w:p w:rsidR="00000000" w:rsidDel="00000000" w:rsidP="00000000" w:rsidRDefault="00000000" w:rsidRPr="00000000" w14:paraId="000000CD">
      <w:pPr>
        <w:jc w:val="both"/>
        <w:rPr>
          <w:rFonts w:ascii="Inter" w:cs="Inter" w:eastAsia="Inter" w:hAnsi="Inter"/>
          <w:highlight w:val="yellow"/>
        </w:rPr>
      </w:pPr>
      <w:r w:rsidDel="00000000" w:rsidR="00000000" w:rsidRPr="00000000">
        <w:rPr>
          <w:rFonts w:ascii="Inter" w:cs="Inter" w:eastAsia="Inter" w:hAnsi="Inter"/>
          <w:rtl w:val="0"/>
        </w:rPr>
        <w:t xml:space="preserve">Este torneo se ciñe a las reglas de operación establecidas en el Manual para Personas Juezas y Debatientes del Mundial Escolar de Debate, en su versión más reciente (Panamá 2026, disponible </w:t>
      </w:r>
      <w:hyperlink r:id="rId15">
        <w:r w:rsidDel="00000000" w:rsidR="00000000" w:rsidRPr="00000000">
          <w:rPr>
            <w:rFonts w:ascii="Inter" w:cs="Inter" w:eastAsia="Inter" w:hAnsi="Inter"/>
            <w:color w:val="1155cc"/>
            <w:u w:val="single"/>
            <w:rtl w:val="0"/>
          </w:rPr>
          <w:t xml:space="preserve">aquí</w:t>
        </w:r>
      </w:hyperlink>
      <w:r w:rsidDel="00000000" w:rsidR="00000000" w:rsidRPr="00000000">
        <w:rPr>
          <w:rFonts w:ascii="Inter" w:cs="Inter" w:eastAsia="Inter" w:hAnsi="Inter"/>
          <w:rtl w:val="0"/>
        </w:rPr>
        <w:t xml:space="preserve">).</w:t>
      </w:r>
      <w:r w:rsidDel="00000000" w:rsidR="00000000" w:rsidRPr="00000000">
        <w:rPr>
          <w:rtl w:val="0"/>
        </w:rPr>
      </w:r>
    </w:p>
    <w:p w:rsidR="00000000" w:rsidDel="00000000" w:rsidP="00000000" w:rsidRDefault="00000000" w:rsidRPr="00000000" w14:paraId="000000CE">
      <w:pPr>
        <w:jc w:val="both"/>
        <w:rPr>
          <w:rFonts w:ascii="Inter" w:cs="Inter" w:eastAsia="Inter" w:hAnsi="Inter"/>
        </w:rPr>
      </w:pPr>
      <w:r w:rsidDel="00000000" w:rsidR="00000000" w:rsidRPr="00000000">
        <w:rPr>
          <w:rtl w:val="0"/>
        </w:rPr>
      </w:r>
    </w:p>
    <w:p w:rsidR="00000000" w:rsidDel="00000000" w:rsidP="00000000" w:rsidRDefault="00000000" w:rsidRPr="00000000" w14:paraId="000000CF">
      <w:pPr>
        <w:jc w:val="both"/>
        <w:rPr>
          <w:rFonts w:ascii="Inter" w:cs="Inter" w:eastAsia="Inter" w:hAnsi="Inter"/>
        </w:rPr>
      </w:pPr>
      <w:r w:rsidDel="00000000" w:rsidR="00000000" w:rsidRPr="00000000">
        <w:rPr>
          <w:rFonts w:ascii="Inter" w:cs="Inter" w:eastAsia="Inter" w:hAnsi="Inter"/>
          <w:rtl w:val="0"/>
        </w:rPr>
        <w:t xml:space="preserve">Las personas encargadas de dicha evaluación serán los integrantes del equipo académico y formativo, tanto de la Asociación Mexicana de Debate A.C. como del equipo organizador.</w:t>
      </w:r>
    </w:p>
    <w:p w:rsidR="00000000" w:rsidDel="00000000" w:rsidP="00000000" w:rsidRDefault="00000000" w:rsidRPr="00000000" w14:paraId="000000D0">
      <w:pPr>
        <w:jc w:val="both"/>
        <w:rPr>
          <w:rFonts w:ascii="Inter" w:cs="Inter" w:eastAsia="Inter" w:hAnsi="Inter"/>
        </w:rPr>
      </w:pPr>
      <w:r w:rsidDel="00000000" w:rsidR="00000000" w:rsidRPr="00000000">
        <w:rPr>
          <w:rtl w:val="0"/>
        </w:rPr>
      </w:r>
    </w:p>
    <w:p w:rsidR="00000000" w:rsidDel="00000000" w:rsidP="00000000" w:rsidRDefault="00000000" w:rsidRPr="00000000" w14:paraId="000000D1">
      <w:pPr>
        <w:jc w:val="both"/>
        <w:rPr>
          <w:rFonts w:ascii="Inter" w:cs="Inter" w:eastAsia="Inter" w:hAnsi="Inter"/>
        </w:rPr>
      </w:pPr>
      <w:r w:rsidDel="00000000" w:rsidR="00000000" w:rsidRPr="00000000">
        <w:rPr>
          <w:rFonts w:ascii="Inter" w:cs="Inter" w:eastAsia="Inter" w:hAnsi="Inter"/>
          <w:rtl w:val="0"/>
        </w:rPr>
        <w:t xml:space="preserve">Las personas juezas inscritas, serán capacitadas y tendrán la facultad de moderar y dar retroalimentaciones a las y los estudiantes que participen en dicha actividad de forma seria y objetiva.</w:t>
      </w:r>
    </w:p>
    <w:p w:rsidR="00000000" w:rsidDel="00000000" w:rsidP="00000000" w:rsidRDefault="00000000" w:rsidRPr="00000000" w14:paraId="000000D2">
      <w:pPr>
        <w:jc w:val="both"/>
        <w:rPr>
          <w:rFonts w:ascii="Inter" w:cs="Inter" w:eastAsia="Inter" w:hAnsi="Inter"/>
        </w:rPr>
      </w:pPr>
      <w:r w:rsidDel="00000000" w:rsidR="00000000" w:rsidRPr="00000000">
        <w:rPr>
          <w:rtl w:val="0"/>
        </w:rPr>
      </w:r>
    </w:p>
    <w:p w:rsidR="00000000" w:rsidDel="00000000" w:rsidP="00000000" w:rsidRDefault="00000000" w:rsidRPr="00000000" w14:paraId="000000D3">
      <w:pPr>
        <w:jc w:val="both"/>
        <w:rPr>
          <w:rFonts w:ascii="Inter" w:cs="Inter" w:eastAsia="Inter" w:hAnsi="Inter"/>
        </w:rPr>
      </w:pPr>
      <w:r w:rsidDel="00000000" w:rsidR="00000000" w:rsidRPr="00000000">
        <w:rPr>
          <w:rFonts w:ascii="Inter" w:cs="Inter" w:eastAsia="Inter" w:hAnsi="Inter"/>
          <w:rtl w:val="0"/>
        </w:rPr>
        <w:t xml:space="preserve">La evaluación utilizará los parámetros utilizados en el formato Mundial Escolar, también conocido como “World Schools Debating Championship” donde 40% es asignado a la forma, 40% al fondo y 20% a la estrategia.</w:t>
      </w:r>
    </w:p>
    <w:p w:rsidR="00000000" w:rsidDel="00000000" w:rsidP="00000000" w:rsidRDefault="00000000" w:rsidRPr="00000000" w14:paraId="000000D4">
      <w:pPr>
        <w:jc w:val="both"/>
        <w:rPr>
          <w:rFonts w:ascii="Inter" w:cs="Inter" w:eastAsia="Inter" w:hAnsi="Inter"/>
        </w:rPr>
      </w:pPr>
      <w:r w:rsidDel="00000000" w:rsidR="00000000" w:rsidRPr="00000000">
        <w:rPr>
          <w:rtl w:val="0"/>
        </w:rPr>
      </w:r>
    </w:p>
    <w:p w:rsidR="00000000" w:rsidDel="00000000" w:rsidP="00000000" w:rsidRDefault="00000000" w:rsidRPr="00000000" w14:paraId="000000D5">
      <w:pPr>
        <w:jc w:val="both"/>
        <w:rPr>
          <w:rFonts w:ascii="Inter" w:cs="Inter" w:eastAsia="Inter" w:hAnsi="Inter"/>
        </w:rPr>
      </w:pPr>
      <w:r w:rsidDel="00000000" w:rsidR="00000000" w:rsidRPr="00000000">
        <w:rPr>
          <w:rFonts w:ascii="Inter" w:cs="Inter" w:eastAsia="Inter" w:hAnsi="Inter"/>
          <w:rtl w:val="0"/>
        </w:rPr>
        <w:t xml:space="preserve">La evaluación utilizará la escala de puntos de persona oradora del formato Mundial Escolar, también conocido como “World Schools Debating Championship” para asignar el puntaje a los discursos presentados durante el ejercicio de debate.</w:t>
      </w:r>
    </w:p>
    <w:p w:rsidR="00000000" w:rsidDel="00000000" w:rsidP="00000000" w:rsidRDefault="00000000" w:rsidRPr="00000000" w14:paraId="000000D6">
      <w:pPr>
        <w:jc w:val="both"/>
        <w:rPr>
          <w:rFonts w:ascii="Inter" w:cs="Inter" w:eastAsia="Inter" w:hAnsi="Inter"/>
        </w:rPr>
      </w:pPr>
      <w:r w:rsidDel="00000000" w:rsidR="00000000" w:rsidRPr="00000000">
        <w:rPr>
          <w:rtl w:val="0"/>
        </w:rPr>
      </w:r>
    </w:p>
    <w:p w:rsidR="00000000" w:rsidDel="00000000" w:rsidP="00000000" w:rsidRDefault="00000000" w:rsidRPr="00000000" w14:paraId="000000D7">
      <w:pPr>
        <w:jc w:val="both"/>
        <w:rPr>
          <w:rFonts w:ascii="Inter" w:cs="Inter" w:eastAsia="Inter" w:hAnsi="Inter"/>
        </w:rPr>
      </w:pPr>
      <w:r w:rsidDel="00000000" w:rsidR="00000000" w:rsidRPr="00000000">
        <w:rPr>
          <w:rFonts w:ascii="Inter" w:cs="Inter" w:eastAsia="Inter" w:hAnsi="Inter"/>
          <w:rtl w:val="0"/>
        </w:rPr>
        <w:t xml:space="preserve">La evaluación y llenado de boletas se llevará a cabo mediante la aplicación de Tabbycat.</w:t>
      </w:r>
    </w:p>
    <w:p w:rsidR="00000000" w:rsidDel="00000000" w:rsidP="00000000" w:rsidRDefault="00000000" w:rsidRPr="00000000" w14:paraId="000000D8">
      <w:pPr>
        <w:jc w:val="both"/>
        <w:rPr>
          <w:rFonts w:ascii="Inter" w:cs="Inter" w:eastAsia="Inter" w:hAnsi="Inter"/>
        </w:rPr>
      </w:pPr>
      <w:r w:rsidDel="00000000" w:rsidR="00000000" w:rsidRPr="00000000">
        <w:rPr>
          <w:rtl w:val="0"/>
        </w:rPr>
      </w:r>
    </w:p>
    <w:p w:rsidR="00000000" w:rsidDel="00000000" w:rsidP="00000000" w:rsidRDefault="00000000" w:rsidRPr="00000000" w14:paraId="000000D9">
      <w:pPr>
        <w:pStyle w:val="Heading2"/>
        <w:ind w:firstLine="720"/>
        <w:jc w:val="both"/>
        <w:rPr/>
      </w:pPr>
      <w:bookmarkStart w:colFirst="0" w:colLast="0" w:name="_5qhcpjfxqcmr" w:id="9"/>
      <w:bookmarkEnd w:id="9"/>
      <w:r w:rsidDel="00000000" w:rsidR="00000000" w:rsidRPr="00000000">
        <w:rPr>
          <w:rtl w:val="0"/>
        </w:rPr>
        <w:t xml:space="preserve">De las mociones</w:t>
      </w:r>
    </w:p>
    <w:p w:rsidR="00000000" w:rsidDel="00000000" w:rsidP="00000000" w:rsidRDefault="00000000" w:rsidRPr="00000000" w14:paraId="000000DA">
      <w:pPr>
        <w:jc w:val="both"/>
        <w:rPr>
          <w:rFonts w:ascii="Inter" w:cs="Inter" w:eastAsia="Inter" w:hAnsi="Inter"/>
        </w:rPr>
      </w:pPr>
      <w:r w:rsidDel="00000000" w:rsidR="00000000" w:rsidRPr="00000000">
        <w:rPr>
          <w:rtl w:val="0"/>
        </w:rPr>
      </w:r>
    </w:p>
    <w:p w:rsidR="00000000" w:rsidDel="00000000" w:rsidP="00000000" w:rsidRDefault="00000000" w:rsidRPr="00000000" w14:paraId="000000DB">
      <w:pPr>
        <w:jc w:val="both"/>
        <w:rPr>
          <w:rFonts w:ascii="Inter" w:cs="Inter" w:eastAsia="Inter" w:hAnsi="Inter"/>
        </w:rPr>
      </w:pPr>
      <w:r w:rsidDel="00000000" w:rsidR="00000000" w:rsidRPr="00000000">
        <w:rPr>
          <w:rFonts w:ascii="Inter" w:cs="Inter" w:eastAsia="Inter" w:hAnsi="Inter"/>
          <w:rtl w:val="0"/>
        </w:rPr>
        <w:t xml:space="preserve">Las mociones de debate serán elaboradas por el comité de mociones para el torneo. Existen dos tipos de mociones: las mociones preparadas que se anunciarán el 21 de septiembre de 2026, y las mociones impromptu, que son anunciadas 45 minutos antes del inicio de cada ronda de debate. </w:t>
      </w:r>
    </w:p>
    <w:p w:rsidR="00000000" w:rsidDel="00000000" w:rsidP="00000000" w:rsidRDefault="00000000" w:rsidRPr="00000000" w14:paraId="000000DC">
      <w:pPr>
        <w:jc w:val="both"/>
        <w:rPr>
          <w:rFonts w:ascii="Inter" w:cs="Inter" w:eastAsia="Inter" w:hAnsi="Inter"/>
        </w:rPr>
      </w:pPr>
      <w:r w:rsidDel="00000000" w:rsidR="00000000" w:rsidRPr="00000000">
        <w:rPr>
          <w:rFonts w:ascii="Inter" w:cs="Inter" w:eastAsia="Inter" w:hAnsi="Inter"/>
          <w:rtl w:val="0"/>
        </w:rPr>
        <w:t xml:space="preserve">Las mociones o temas a debatir pueden contar con una dispositiva de información (</w:t>
      </w:r>
      <w:r w:rsidDel="00000000" w:rsidR="00000000" w:rsidRPr="00000000">
        <w:rPr>
          <w:rFonts w:ascii="Inter" w:cs="Inter" w:eastAsia="Inter" w:hAnsi="Inter"/>
          <w:i w:val="1"/>
          <w:iCs w:val="1"/>
          <w:rtl w:val="0"/>
        </w:rPr>
        <w:t xml:space="preserve">infoslide) </w:t>
      </w:r>
      <w:r w:rsidDel="00000000" w:rsidR="00000000" w:rsidRPr="00000000">
        <w:rPr>
          <w:rFonts w:ascii="Inter" w:cs="Inter" w:eastAsia="Inter" w:hAnsi="Inter"/>
          <w:rtl w:val="0"/>
        </w:rPr>
        <w:t xml:space="preserve">o información previa en la cual se presente alguna definición o contexto que se deba tomar en cuenta para dicha ronda de debate.</w:t>
      </w:r>
    </w:p>
    <w:p w:rsidR="00000000" w:rsidDel="00000000" w:rsidP="00000000" w:rsidRDefault="00000000" w:rsidRPr="00000000" w14:paraId="000000DD">
      <w:pPr>
        <w:jc w:val="both"/>
        <w:rPr>
          <w:rFonts w:ascii="Inter" w:cs="Inter" w:eastAsia="Inter" w:hAnsi="Inter"/>
        </w:rPr>
      </w:pPr>
      <w:r w:rsidDel="00000000" w:rsidR="00000000" w:rsidRPr="00000000">
        <w:rPr>
          <w:rtl w:val="0"/>
        </w:rPr>
      </w:r>
    </w:p>
    <w:p w:rsidR="00000000" w:rsidDel="00000000" w:rsidP="00000000" w:rsidRDefault="00000000" w:rsidRPr="00000000" w14:paraId="000000DE">
      <w:pPr>
        <w:jc w:val="both"/>
        <w:rPr>
          <w:rFonts w:ascii="Inter" w:cs="Inter" w:eastAsia="Inter" w:hAnsi="Inter"/>
        </w:rPr>
      </w:pPr>
      <w:r w:rsidDel="00000000" w:rsidR="00000000" w:rsidRPr="00000000">
        <w:rPr>
          <w:rFonts w:ascii="Inter" w:cs="Inter" w:eastAsia="Inter" w:hAnsi="Inter"/>
          <w:rtl w:val="0"/>
        </w:rPr>
        <w:t xml:space="preserve">En caso de que existan dudas respecto a alguna definición, término, concepto o intención de la moción; los equipos pueden preguntar sus dudas al equipo de adjudicación. Durante las rondas impromptu no se podrá preguntar a ninguna otra persona.</w:t>
      </w:r>
    </w:p>
    <w:p w:rsidR="00000000" w:rsidDel="00000000" w:rsidP="00000000" w:rsidRDefault="00000000" w:rsidRPr="00000000" w14:paraId="000000DF">
      <w:pPr>
        <w:jc w:val="both"/>
        <w:rPr>
          <w:rFonts w:ascii="Inter" w:cs="Inter" w:eastAsia="Inter" w:hAnsi="Inter"/>
        </w:rPr>
      </w:pPr>
      <w:r w:rsidDel="00000000" w:rsidR="00000000" w:rsidRPr="00000000">
        <w:rPr>
          <w:rtl w:val="0"/>
        </w:rPr>
      </w:r>
    </w:p>
    <w:p w:rsidR="00000000" w:rsidDel="00000000" w:rsidP="00000000" w:rsidRDefault="00000000" w:rsidRPr="00000000" w14:paraId="000000E0">
      <w:pPr>
        <w:jc w:val="both"/>
        <w:rPr>
          <w:rFonts w:ascii="Inter" w:cs="Inter" w:eastAsia="Inter" w:hAnsi="Inter"/>
        </w:rPr>
      </w:pPr>
      <w:r w:rsidDel="00000000" w:rsidR="00000000" w:rsidRPr="00000000">
        <w:rPr>
          <w:rFonts w:ascii="Inter" w:cs="Inter" w:eastAsia="Inter" w:hAnsi="Inter"/>
          <w:u w:val="single"/>
          <w:rtl w:val="0"/>
        </w:rPr>
        <w:t xml:space="preserve">Queda estrictamente prohibido la búsqueda de información en Internet o redes sociales durante el tiempo de preparación en las rondas impromptu</w:t>
      </w:r>
      <w:r w:rsidDel="00000000" w:rsidR="00000000" w:rsidRPr="00000000">
        <w:rPr>
          <w:rFonts w:ascii="Inter" w:cs="Inter" w:eastAsia="Inter" w:hAnsi="Inter"/>
          <w:rtl w:val="0"/>
        </w:rPr>
        <w:t xml:space="preserve">; sin embargo, podrán consultar cualquier fuente de información que se encuentre impresa (almanaques, libros, periódicos, etcétera).</w:t>
      </w:r>
    </w:p>
    <w:p w:rsidR="00000000" w:rsidDel="00000000" w:rsidP="00000000" w:rsidRDefault="00000000" w:rsidRPr="00000000" w14:paraId="000000E1">
      <w:pPr>
        <w:jc w:val="both"/>
        <w:rPr>
          <w:rFonts w:ascii="Inter" w:cs="Inter" w:eastAsia="Inter" w:hAnsi="Inter"/>
        </w:rPr>
      </w:pPr>
      <w:r w:rsidDel="00000000" w:rsidR="00000000" w:rsidRPr="00000000">
        <w:rPr>
          <w:rtl w:val="0"/>
        </w:rPr>
      </w:r>
    </w:p>
    <w:p w:rsidR="00000000" w:rsidDel="00000000" w:rsidP="00000000" w:rsidRDefault="00000000" w:rsidRPr="00000000" w14:paraId="000000E2">
      <w:pPr>
        <w:jc w:val="both"/>
        <w:rPr>
          <w:rFonts w:ascii="Inter" w:cs="Inter" w:eastAsia="Inter" w:hAnsi="Inter"/>
        </w:rPr>
      </w:pPr>
      <w:r w:rsidDel="00000000" w:rsidR="00000000" w:rsidRPr="00000000">
        <w:rPr>
          <w:rFonts w:ascii="Inter" w:cs="Inter" w:eastAsia="Inter" w:hAnsi="Inter"/>
          <w:rtl w:val="0"/>
        </w:rPr>
        <w:t xml:space="preserve">Para ello se calificará:</w:t>
      </w:r>
    </w:p>
    <w:p w:rsidR="00000000" w:rsidDel="00000000" w:rsidP="00000000" w:rsidRDefault="00000000" w:rsidRPr="00000000" w14:paraId="000000E3">
      <w:pPr>
        <w:numPr>
          <w:ilvl w:val="0"/>
          <w:numId w:val="3"/>
        </w:numPr>
        <w:ind w:left="720" w:hanging="360"/>
        <w:jc w:val="both"/>
        <w:rPr>
          <w:rFonts w:ascii="Inter" w:cs="Inter" w:eastAsia="Inter" w:hAnsi="Inter"/>
          <w:u w:val="none"/>
        </w:rPr>
      </w:pPr>
      <w:r w:rsidDel="00000000" w:rsidR="00000000" w:rsidRPr="00000000">
        <w:rPr>
          <w:rFonts w:ascii="Inter" w:cs="Inter" w:eastAsia="Inter" w:hAnsi="Inter"/>
          <w:rtl w:val="0"/>
        </w:rPr>
        <w:t xml:space="preserve">Marco de Trabajo con caracterización de la moción</w:t>
      </w:r>
    </w:p>
    <w:p w:rsidR="00000000" w:rsidDel="00000000" w:rsidP="00000000" w:rsidRDefault="00000000" w:rsidRPr="00000000" w14:paraId="000000E4">
      <w:pPr>
        <w:numPr>
          <w:ilvl w:val="0"/>
          <w:numId w:val="3"/>
        </w:numPr>
        <w:ind w:left="720" w:hanging="360"/>
        <w:jc w:val="both"/>
        <w:rPr>
          <w:rFonts w:ascii="Inter" w:cs="Inter" w:eastAsia="Inter" w:hAnsi="Inter"/>
          <w:u w:val="none"/>
        </w:rPr>
      </w:pPr>
      <w:r w:rsidDel="00000000" w:rsidR="00000000" w:rsidRPr="00000000">
        <w:rPr>
          <w:rFonts w:ascii="Inter" w:cs="Inter" w:eastAsia="Inter" w:hAnsi="Inter"/>
          <w:rtl w:val="0"/>
        </w:rPr>
        <w:t xml:space="preserve">Métrica atingente a la moción</w:t>
      </w:r>
    </w:p>
    <w:p w:rsidR="00000000" w:rsidDel="00000000" w:rsidP="00000000" w:rsidRDefault="00000000" w:rsidRPr="00000000" w14:paraId="000000E5">
      <w:pPr>
        <w:numPr>
          <w:ilvl w:val="0"/>
          <w:numId w:val="3"/>
        </w:numPr>
        <w:ind w:left="720" w:hanging="360"/>
        <w:jc w:val="both"/>
        <w:rPr>
          <w:rFonts w:ascii="Inter" w:cs="Inter" w:eastAsia="Inter" w:hAnsi="Inter"/>
          <w:u w:val="none"/>
        </w:rPr>
      </w:pPr>
      <w:r w:rsidDel="00000000" w:rsidR="00000000" w:rsidRPr="00000000">
        <w:rPr>
          <w:rFonts w:ascii="Inter" w:cs="Inter" w:eastAsia="Inter" w:hAnsi="Inter"/>
          <w:rtl w:val="0"/>
        </w:rPr>
        <w:t xml:space="preserve">Modelo en caso de ser una moción política</w:t>
      </w:r>
    </w:p>
    <w:p w:rsidR="00000000" w:rsidDel="00000000" w:rsidP="00000000" w:rsidRDefault="00000000" w:rsidRPr="00000000" w14:paraId="000000E6">
      <w:pPr>
        <w:numPr>
          <w:ilvl w:val="0"/>
          <w:numId w:val="3"/>
        </w:numPr>
        <w:ind w:left="720" w:hanging="360"/>
        <w:jc w:val="both"/>
        <w:rPr>
          <w:rFonts w:ascii="Inter" w:cs="Inter" w:eastAsia="Inter" w:hAnsi="Inter"/>
          <w:u w:val="none"/>
        </w:rPr>
      </w:pPr>
      <w:r w:rsidDel="00000000" w:rsidR="00000000" w:rsidRPr="00000000">
        <w:rPr>
          <w:rFonts w:ascii="Inter" w:cs="Inter" w:eastAsia="Inter" w:hAnsi="Inter"/>
          <w:rtl w:val="0"/>
        </w:rPr>
        <w:t xml:space="preserve">Caso argumentativo con un mínimo de dos argumentos</w:t>
      </w:r>
    </w:p>
    <w:p w:rsidR="00000000" w:rsidDel="00000000" w:rsidP="00000000" w:rsidRDefault="00000000" w:rsidRPr="00000000" w14:paraId="000000E7">
      <w:pPr>
        <w:numPr>
          <w:ilvl w:val="0"/>
          <w:numId w:val="3"/>
        </w:numPr>
        <w:ind w:left="720" w:hanging="360"/>
        <w:jc w:val="both"/>
        <w:rPr>
          <w:rFonts w:ascii="Inter" w:cs="Inter" w:eastAsia="Inter" w:hAnsi="Inter"/>
          <w:u w:val="none"/>
        </w:rPr>
      </w:pPr>
      <w:r w:rsidDel="00000000" w:rsidR="00000000" w:rsidRPr="00000000">
        <w:rPr>
          <w:rFonts w:ascii="Inter" w:cs="Inter" w:eastAsia="Inter" w:hAnsi="Inter"/>
          <w:rtl w:val="0"/>
        </w:rPr>
        <w:t xml:space="preserve">Mínimo de 3 ejemplos o evidencias que apoyen las premisas argumentativas</w:t>
      </w:r>
    </w:p>
    <w:p w:rsidR="00000000" w:rsidDel="00000000" w:rsidP="00000000" w:rsidRDefault="00000000" w:rsidRPr="00000000" w14:paraId="000000E8">
      <w:pPr>
        <w:numPr>
          <w:ilvl w:val="0"/>
          <w:numId w:val="3"/>
        </w:numPr>
        <w:ind w:left="720" w:hanging="360"/>
        <w:jc w:val="both"/>
        <w:rPr>
          <w:rFonts w:ascii="Inter" w:cs="Inter" w:eastAsia="Inter" w:hAnsi="Inter"/>
          <w:u w:val="none"/>
        </w:rPr>
      </w:pPr>
      <w:r w:rsidDel="00000000" w:rsidR="00000000" w:rsidRPr="00000000">
        <w:rPr>
          <w:rFonts w:ascii="Inter" w:cs="Inter" w:eastAsia="Inter" w:hAnsi="Inter"/>
          <w:rtl w:val="0"/>
        </w:rPr>
        <w:t xml:space="preserve">Estrategia en la línea argumentativa</w:t>
      </w:r>
    </w:p>
    <w:p w:rsidR="00000000" w:rsidDel="00000000" w:rsidP="00000000" w:rsidRDefault="00000000" w:rsidRPr="00000000" w14:paraId="000000E9">
      <w:pPr>
        <w:numPr>
          <w:ilvl w:val="0"/>
          <w:numId w:val="3"/>
        </w:numPr>
        <w:ind w:left="720" w:hanging="360"/>
        <w:jc w:val="both"/>
        <w:rPr>
          <w:rFonts w:ascii="Inter" w:cs="Inter" w:eastAsia="Inter" w:hAnsi="Inter"/>
          <w:u w:val="none"/>
        </w:rPr>
      </w:pPr>
      <w:r w:rsidDel="00000000" w:rsidR="00000000" w:rsidRPr="00000000">
        <w:rPr>
          <w:rFonts w:ascii="Inter" w:cs="Inter" w:eastAsia="Inter" w:hAnsi="Inter"/>
          <w:rtl w:val="0"/>
        </w:rPr>
        <w:t xml:space="preserve">Impactos claros por argumento</w:t>
      </w:r>
    </w:p>
    <w:p w:rsidR="00000000" w:rsidDel="00000000" w:rsidP="00000000" w:rsidRDefault="00000000" w:rsidRPr="00000000" w14:paraId="000000EA">
      <w:pPr>
        <w:numPr>
          <w:ilvl w:val="0"/>
          <w:numId w:val="3"/>
        </w:numPr>
        <w:ind w:left="720" w:hanging="360"/>
        <w:jc w:val="both"/>
        <w:rPr>
          <w:rFonts w:ascii="Inter" w:cs="Inter" w:eastAsia="Inter" w:hAnsi="Inter"/>
          <w:u w:val="none"/>
        </w:rPr>
      </w:pPr>
      <w:r w:rsidDel="00000000" w:rsidR="00000000" w:rsidRPr="00000000">
        <w:rPr>
          <w:rFonts w:ascii="Inter" w:cs="Inter" w:eastAsia="Inter" w:hAnsi="Inter"/>
          <w:rtl w:val="0"/>
        </w:rPr>
        <w:t xml:space="preserve">Lista de referencias (puede ser en formato APA, MLA o simplemente con una  lista de enlaces)</w:t>
      </w:r>
    </w:p>
    <w:p w:rsidR="00000000" w:rsidDel="00000000" w:rsidP="00000000" w:rsidRDefault="00000000" w:rsidRPr="00000000" w14:paraId="000000EB">
      <w:pPr>
        <w:jc w:val="both"/>
        <w:rPr>
          <w:rFonts w:ascii="Inter" w:cs="Inter" w:eastAsia="Inter" w:hAnsi="Inter"/>
        </w:rPr>
      </w:pPr>
      <w:r w:rsidDel="00000000" w:rsidR="00000000" w:rsidRPr="00000000">
        <w:rPr>
          <w:rtl w:val="0"/>
        </w:rPr>
      </w:r>
    </w:p>
    <w:p w:rsidR="00000000" w:rsidDel="00000000" w:rsidP="00000000" w:rsidRDefault="00000000" w:rsidRPr="00000000" w14:paraId="000000EC">
      <w:pPr>
        <w:jc w:val="both"/>
        <w:rPr>
          <w:rFonts w:ascii="Inter" w:cs="Inter" w:eastAsia="Inter" w:hAnsi="Inter"/>
        </w:rPr>
      </w:pPr>
      <w:r w:rsidDel="00000000" w:rsidR="00000000" w:rsidRPr="00000000">
        <w:rPr>
          <w:rFonts w:ascii="Inter" w:cs="Inter" w:eastAsia="Inter" w:hAnsi="Inter"/>
          <w:rtl w:val="0"/>
        </w:rPr>
        <w:t xml:space="preserve">El equipo ganador será anunciado en vivo en la clausura presencial del torneo.</w:t>
      </w:r>
    </w:p>
    <w:p w:rsidR="00000000" w:rsidDel="00000000" w:rsidP="00000000" w:rsidRDefault="00000000" w:rsidRPr="00000000" w14:paraId="000000ED">
      <w:pPr>
        <w:jc w:val="both"/>
        <w:rPr>
          <w:rFonts w:ascii="Inter" w:cs="Inter" w:eastAsia="Inter" w:hAnsi="Inter"/>
        </w:rPr>
      </w:pPr>
      <w:r w:rsidDel="00000000" w:rsidR="00000000" w:rsidRPr="00000000">
        <w:rPr>
          <w:rtl w:val="0"/>
        </w:rPr>
      </w:r>
    </w:p>
    <w:p w:rsidR="00000000" w:rsidDel="00000000" w:rsidP="00000000" w:rsidRDefault="00000000" w:rsidRPr="00000000" w14:paraId="000000EE">
      <w:pPr>
        <w:pStyle w:val="Heading2"/>
        <w:ind w:firstLine="720"/>
        <w:jc w:val="both"/>
        <w:rPr/>
      </w:pPr>
      <w:bookmarkStart w:colFirst="0" w:colLast="0" w:name="_d34ueixhrgv" w:id="10"/>
      <w:bookmarkEnd w:id="10"/>
      <w:r w:rsidDel="00000000" w:rsidR="00000000" w:rsidRPr="00000000">
        <w:rPr>
          <w:rtl w:val="0"/>
        </w:rPr>
        <w:t xml:space="preserve">Datos generales de las inscripciones</w:t>
      </w:r>
    </w:p>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Montserrat" w:cs="Montserrat" w:eastAsia="Montserrat" w:hAnsi="Montserrat"/>
          <w:b w:val="1"/>
          <w:bCs w:val="1"/>
          <w:color w:val="1d3f99"/>
          <w:sz w:val="26"/>
          <w:szCs w:val="26"/>
        </w:rPr>
      </w:pPr>
      <w:r w:rsidDel="00000000" w:rsidR="00000000" w:rsidRPr="00000000">
        <w:rPr>
          <w:rtl w:val="0"/>
        </w:rPr>
      </w:r>
    </w:p>
    <w:p w:rsidR="00000000" w:rsidDel="00000000" w:rsidP="00000000" w:rsidRDefault="00000000" w:rsidRPr="00000000" w14:paraId="000000F0">
      <w:pPr>
        <w:jc w:val="both"/>
        <w:rPr>
          <w:rFonts w:ascii="Inter" w:cs="Inter" w:eastAsia="Inter" w:hAnsi="Inter"/>
        </w:rPr>
      </w:pPr>
      <w:r w:rsidDel="00000000" w:rsidR="00000000" w:rsidRPr="00000000">
        <w:rPr>
          <w:rFonts w:ascii="Inter" w:cs="Inter" w:eastAsia="Inter" w:hAnsi="Inter"/>
          <w:rtl w:val="0"/>
        </w:rPr>
        <w:t xml:space="preserve">El Comité Organizador se reserva la facultad de limitar o ampliar el acceso a equipos para garantizar la mayor participación, calidad académica y representatividad posible.</w:t>
      </w:r>
    </w:p>
    <w:p w:rsidR="00000000" w:rsidDel="00000000" w:rsidP="00000000" w:rsidRDefault="00000000" w:rsidRPr="00000000" w14:paraId="000000F1">
      <w:pPr>
        <w:jc w:val="both"/>
        <w:rPr>
          <w:rFonts w:ascii="Inter" w:cs="Inter" w:eastAsia="Inter" w:hAnsi="Inter"/>
        </w:rPr>
      </w:pPr>
      <w:r w:rsidDel="00000000" w:rsidR="00000000" w:rsidRPr="00000000">
        <w:rPr>
          <w:rtl w:val="0"/>
        </w:rPr>
      </w:r>
    </w:p>
    <w:p w:rsidR="00000000" w:rsidDel="00000000" w:rsidP="00000000" w:rsidRDefault="00000000" w:rsidRPr="00000000" w14:paraId="000000F2">
      <w:pPr>
        <w:jc w:val="both"/>
        <w:rPr>
          <w:rFonts w:ascii="Inter" w:cs="Inter" w:eastAsia="Inter" w:hAnsi="Inter"/>
        </w:rPr>
      </w:pPr>
      <w:r w:rsidDel="00000000" w:rsidR="00000000" w:rsidRPr="00000000">
        <w:rPr>
          <w:rFonts w:ascii="Inter" w:cs="Inter" w:eastAsia="Inter" w:hAnsi="Inter"/>
          <w:rtl w:val="0"/>
        </w:rPr>
        <w:t xml:space="preserve">Cada Institución Educativa inscrita deberá proveer un número de personas juezas bajo la regla N=J (donde N=número de equipos por institución y J el número de personas juezas). Esto quiere decir, que para cada equipo inscrito en el torneo deberá acompañarle una persona jueza que funge como su representante. </w:t>
      </w:r>
    </w:p>
    <w:p w:rsidR="00000000" w:rsidDel="00000000" w:rsidP="00000000" w:rsidRDefault="00000000" w:rsidRPr="00000000" w14:paraId="000000F3">
      <w:pPr>
        <w:jc w:val="both"/>
        <w:rPr>
          <w:rFonts w:ascii="Inter" w:cs="Inter" w:eastAsia="Inter" w:hAnsi="Inter"/>
        </w:rPr>
      </w:pPr>
      <w:r w:rsidDel="00000000" w:rsidR="00000000" w:rsidRPr="00000000">
        <w:rPr>
          <w:rtl w:val="0"/>
        </w:rPr>
      </w:r>
    </w:p>
    <w:p w:rsidR="00000000" w:rsidDel="00000000" w:rsidP="00000000" w:rsidRDefault="00000000" w:rsidRPr="00000000" w14:paraId="000000F4">
      <w:pPr>
        <w:jc w:val="both"/>
        <w:rPr>
          <w:rFonts w:ascii="Inter" w:cs="Inter" w:eastAsia="Inter" w:hAnsi="Inter"/>
        </w:rPr>
      </w:pPr>
      <w:r w:rsidDel="00000000" w:rsidR="00000000" w:rsidRPr="00000000">
        <w:rPr>
          <w:rtl w:val="0"/>
        </w:rPr>
      </w:r>
    </w:p>
    <w:p w:rsidR="00000000" w:rsidDel="00000000" w:rsidP="00000000" w:rsidRDefault="00000000" w:rsidRPr="00000000" w14:paraId="000000F5">
      <w:pPr>
        <w:jc w:val="both"/>
        <w:rPr>
          <w:rFonts w:ascii="Inter" w:cs="Inter" w:eastAsia="Inter" w:hAnsi="Inter"/>
          <w:highlight w:val="yellow"/>
        </w:rPr>
      </w:pPr>
      <w:r w:rsidDel="00000000" w:rsidR="00000000" w:rsidRPr="00000000">
        <w:rPr>
          <w:rtl w:val="0"/>
        </w:rPr>
      </w:r>
    </w:p>
    <w:tbl>
      <w:tblPr>
        <w:tblStyle w:val="Table3"/>
        <w:tblW w:w="6965.0" w:type="dxa"/>
        <w:jc w:val="left"/>
        <w:tblInd w:w="1120.0000000000002"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380"/>
        <w:gridCol w:w="3585"/>
        <w:tblGridChange w:id="0">
          <w:tblGrid>
            <w:gridCol w:w="3380"/>
            <w:gridCol w:w="358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Inter" w:cs="Inter" w:eastAsia="Inter" w:hAnsi="Inter"/>
              </w:rPr>
            </w:pPr>
            <w:r w:rsidDel="00000000" w:rsidR="00000000" w:rsidRPr="00000000">
              <w:rPr>
                <w:rFonts w:ascii="Montserrat" w:cs="Montserrat" w:eastAsia="Montserrat" w:hAnsi="Montserrat"/>
                <w:b w:val="1"/>
                <w:bCs w:val="1"/>
                <w:color w:val="2a3037"/>
                <w:rtl w:val="0"/>
              </w:rPr>
              <w:t xml:space="preserve">Número de equipos (N)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Inter" w:cs="Inter" w:eastAsia="Inter" w:hAnsi="Inter"/>
              </w:rPr>
            </w:pPr>
            <w:r w:rsidDel="00000000" w:rsidR="00000000" w:rsidRPr="00000000">
              <w:rPr>
                <w:rFonts w:ascii="Montserrat" w:cs="Montserrat" w:eastAsia="Montserrat" w:hAnsi="Montserrat"/>
                <w:b w:val="1"/>
                <w:bCs w:val="1"/>
                <w:color w:val="2a3037"/>
                <w:rtl w:val="0"/>
              </w:rPr>
              <w:t xml:space="preserve">Personas juezas a registrar (Regla N=J)</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Inter" w:cs="Inter" w:eastAsia="Inter" w:hAnsi="Inter"/>
              </w:rPr>
            </w:pPr>
            <w:r w:rsidDel="00000000" w:rsidR="00000000" w:rsidRPr="00000000">
              <w:rPr>
                <w:rFonts w:ascii="Inter" w:cs="Inter" w:eastAsia="Inter" w:hAnsi="Inter"/>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Inter" w:cs="Inter" w:eastAsia="Inter" w:hAnsi="Inter"/>
              </w:rPr>
            </w:pPr>
            <w:r w:rsidDel="00000000" w:rsidR="00000000" w:rsidRPr="00000000">
              <w:rPr>
                <w:rFonts w:ascii="Inter" w:cs="Inter" w:eastAsia="Inter" w:hAnsi="Inter"/>
                <w:rtl w:val="0"/>
              </w:rPr>
              <w:t xml:space="preserve">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Inter" w:cs="Inter" w:eastAsia="Inter" w:hAnsi="Inter"/>
              </w:rPr>
            </w:pPr>
            <w:r w:rsidDel="00000000" w:rsidR="00000000" w:rsidRPr="00000000">
              <w:rPr>
                <w:rFonts w:ascii="Inter" w:cs="Inter" w:eastAsia="Inter" w:hAnsi="Inter"/>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Inter" w:cs="Inter" w:eastAsia="Inter" w:hAnsi="Inter"/>
              </w:rPr>
            </w:pPr>
            <w:r w:rsidDel="00000000" w:rsidR="00000000" w:rsidRPr="00000000">
              <w:rPr>
                <w:rFonts w:ascii="Inter" w:cs="Inter" w:eastAsia="Inter" w:hAnsi="Inter"/>
                <w:rtl w:val="0"/>
              </w:rPr>
              <w:t xml:space="preserve">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Inter" w:cs="Inter" w:eastAsia="Inter" w:hAnsi="Inter"/>
              </w:rPr>
            </w:pPr>
            <w:r w:rsidDel="00000000" w:rsidR="00000000" w:rsidRPr="00000000">
              <w:rPr>
                <w:rFonts w:ascii="Inter" w:cs="Inter" w:eastAsia="Inter" w:hAnsi="Inter"/>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Inter" w:cs="Inter" w:eastAsia="Inter" w:hAnsi="Inter"/>
              </w:rPr>
            </w:pPr>
            <w:r w:rsidDel="00000000" w:rsidR="00000000" w:rsidRPr="00000000">
              <w:rPr>
                <w:rFonts w:ascii="Inter" w:cs="Inter" w:eastAsia="Inter" w:hAnsi="Inter"/>
                <w:rtl w:val="0"/>
              </w:rPr>
              <w:t xml:space="preserve">2</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Inter" w:cs="Inter" w:eastAsia="Inter" w:hAnsi="Inter"/>
              </w:rPr>
            </w:pPr>
            <w:r w:rsidDel="00000000" w:rsidR="00000000" w:rsidRPr="00000000">
              <w:rPr>
                <w:rFonts w:ascii="Inter" w:cs="Inter" w:eastAsia="Inter" w:hAnsi="Inter"/>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Inter" w:cs="Inter" w:eastAsia="Inter" w:hAnsi="Inter"/>
              </w:rPr>
            </w:pPr>
            <w:r w:rsidDel="00000000" w:rsidR="00000000" w:rsidRPr="00000000">
              <w:rPr>
                <w:rFonts w:ascii="Inter" w:cs="Inter" w:eastAsia="Inter" w:hAnsi="Inter"/>
                <w:rtl w:val="0"/>
              </w:rPr>
              <w:t xml:space="preserve">3</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Inter" w:cs="Inter" w:eastAsia="Inter" w:hAnsi="Inter"/>
              </w:rPr>
            </w:pPr>
            <w:r w:rsidDel="00000000" w:rsidR="00000000" w:rsidRPr="00000000">
              <w:rPr>
                <w:rFonts w:ascii="Inter" w:cs="Inter" w:eastAsia="Inter" w:hAnsi="Inter"/>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Inter" w:cs="Inter" w:eastAsia="Inter" w:hAnsi="Inter"/>
              </w:rPr>
            </w:pPr>
            <w:r w:rsidDel="00000000" w:rsidR="00000000" w:rsidRPr="00000000">
              <w:rPr>
                <w:rFonts w:ascii="Inter" w:cs="Inter" w:eastAsia="Inter" w:hAnsi="Inter"/>
                <w:rtl w:val="0"/>
              </w:rPr>
              <w:t xml:space="preserve">4</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Inter" w:cs="Inter" w:eastAsia="Inter" w:hAnsi="Inter"/>
              </w:rPr>
            </w:pPr>
            <w:r w:rsidDel="00000000" w:rsidR="00000000" w:rsidRPr="00000000">
              <w:rPr>
                <w:rFonts w:ascii="Inter" w:cs="Inter" w:eastAsia="Inter" w:hAnsi="Inter"/>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Inter" w:cs="Inter" w:eastAsia="Inter" w:hAnsi="Inter"/>
              </w:rPr>
            </w:pPr>
            <w:r w:rsidDel="00000000" w:rsidR="00000000" w:rsidRPr="00000000">
              <w:rPr>
                <w:rFonts w:ascii="Inter" w:cs="Inter" w:eastAsia="Inter" w:hAnsi="Inter"/>
                <w:rtl w:val="0"/>
              </w:rPr>
              <w:t xml:space="preserve">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Inter" w:cs="Inter" w:eastAsia="Inter" w:hAnsi="Inter"/>
              </w:rPr>
            </w:pPr>
            <w:r w:rsidDel="00000000" w:rsidR="00000000" w:rsidRPr="00000000">
              <w:rPr>
                <w:rFonts w:ascii="Inter" w:cs="Inter" w:eastAsia="Inter" w:hAnsi="Inter"/>
                <w:rtl w:val="0"/>
              </w:rPr>
              <w:t xml:space="preserve">N</w:t>
            </w:r>
          </w:p>
        </w:tc>
        <w:tc>
          <w:tcPr>
            <w:shd w:fill="auto" w:val="clear"/>
            <w:tcMar>
              <w:top w:w="100.0" w:type="dxa"/>
              <w:left w:w="100.0" w:type="dxa"/>
              <w:bottom w:w="100.0" w:type="dxa"/>
              <w:right w:w="100.0" w:type="dxa"/>
            </w:tcMar>
            <w:vAlign w:val="top"/>
          </w:tcPr>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Inter" w:cs="Inter" w:eastAsia="Inter" w:hAnsi="Inter"/>
              </w:rPr>
            </w:pPr>
            <w:r w:rsidDel="00000000" w:rsidR="00000000" w:rsidRPr="00000000">
              <w:rPr>
                <w:rFonts w:ascii="Inter" w:cs="Inter" w:eastAsia="Inter" w:hAnsi="Inter"/>
                <w:rtl w:val="0"/>
              </w:rPr>
              <w:t xml:space="preserve">J</w:t>
            </w:r>
          </w:p>
        </w:tc>
      </w:tr>
    </w:tbl>
    <w:p w:rsidR="00000000" w:rsidDel="00000000" w:rsidP="00000000" w:rsidRDefault="00000000" w:rsidRPr="00000000" w14:paraId="00000106">
      <w:pPr>
        <w:jc w:val="both"/>
        <w:rPr>
          <w:rFonts w:ascii="Inter" w:cs="Inter" w:eastAsia="Inter" w:hAnsi="Inter"/>
          <w:highlight w:val="yellow"/>
        </w:rPr>
      </w:pPr>
      <w:r w:rsidDel="00000000" w:rsidR="00000000" w:rsidRPr="00000000">
        <w:rPr>
          <w:rtl w:val="0"/>
        </w:rPr>
      </w:r>
    </w:p>
    <w:p w:rsidR="00000000" w:rsidDel="00000000" w:rsidP="00000000" w:rsidRDefault="00000000" w:rsidRPr="00000000" w14:paraId="00000107">
      <w:pPr>
        <w:spacing w:after="0" w:lineRule="auto"/>
        <w:ind w:left="0" w:firstLine="0"/>
        <w:jc w:val="both"/>
        <w:rPr>
          <w:rFonts w:ascii="Inter" w:cs="Inter" w:eastAsia="Inter" w:hAnsi="Inter"/>
        </w:rPr>
      </w:pPr>
      <w:r w:rsidDel="00000000" w:rsidR="00000000" w:rsidRPr="00000000">
        <w:rPr>
          <w:rFonts w:ascii="Inter" w:cs="Inter" w:eastAsia="Inter" w:hAnsi="Inter"/>
          <w:rtl w:val="0"/>
        </w:rPr>
        <w:t xml:space="preserve">En caso de que un equipo no registre a una persona jueza en su representación, deberá hacer un pago de exoneración de la regla de MXN$500.</w:t>
      </w:r>
    </w:p>
    <w:p w:rsidR="00000000" w:rsidDel="00000000" w:rsidP="00000000" w:rsidRDefault="00000000" w:rsidRPr="00000000" w14:paraId="00000108">
      <w:pPr>
        <w:jc w:val="both"/>
        <w:rPr>
          <w:rFonts w:ascii="Inter" w:cs="Inter" w:eastAsia="Inter" w:hAnsi="Inter"/>
        </w:rPr>
      </w:pPr>
      <w:r w:rsidDel="00000000" w:rsidR="00000000" w:rsidRPr="00000000">
        <w:rPr>
          <w:rtl w:val="0"/>
        </w:rPr>
      </w:r>
    </w:p>
    <w:p w:rsidR="00000000" w:rsidDel="00000000" w:rsidP="00000000" w:rsidRDefault="00000000" w:rsidRPr="00000000" w14:paraId="00000109">
      <w:pPr>
        <w:jc w:val="both"/>
        <w:rPr>
          <w:rFonts w:ascii="Inter" w:cs="Inter" w:eastAsia="Inter" w:hAnsi="Inter"/>
        </w:rPr>
      </w:pPr>
      <w:r w:rsidDel="00000000" w:rsidR="00000000" w:rsidRPr="00000000">
        <w:rPr>
          <w:rFonts w:ascii="Inter" w:cs="Inter" w:eastAsia="Inter" w:hAnsi="Inter"/>
          <w:rtl w:val="0"/>
        </w:rPr>
        <w:t xml:space="preserve">Cada persona jueza inscrita deberá llenar el formulario correspondiente, así como responder el examen de personas juezas hecho por el Equipo de Adjudicación.</w:t>
      </w:r>
    </w:p>
    <w:p w:rsidR="00000000" w:rsidDel="00000000" w:rsidP="00000000" w:rsidRDefault="00000000" w:rsidRPr="00000000" w14:paraId="0000010A">
      <w:pPr>
        <w:spacing w:after="0" w:lineRule="auto"/>
        <w:ind w:left="0" w:firstLine="0"/>
        <w:jc w:val="both"/>
        <w:rPr>
          <w:rFonts w:ascii="Inter" w:cs="Inter" w:eastAsia="Inter" w:hAnsi="Inter"/>
        </w:rPr>
      </w:pPr>
      <w:r w:rsidDel="00000000" w:rsidR="00000000" w:rsidRPr="00000000">
        <w:rPr>
          <w:rtl w:val="0"/>
        </w:rPr>
      </w:r>
    </w:p>
    <w:p w:rsidR="00000000" w:rsidDel="00000000" w:rsidP="00000000" w:rsidRDefault="00000000" w:rsidRPr="00000000" w14:paraId="0000010B">
      <w:pPr>
        <w:pStyle w:val="Heading2"/>
        <w:ind w:firstLine="720"/>
        <w:jc w:val="both"/>
        <w:rPr/>
      </w:pPr>
      <w:bookmarkStart w:colFirst="0" w:colLast="0" w:name="_gzsjcrw8rw2k" w:id="11"/>
      <w:bookmarkEnd w:id="11"/>
      <w:r w:rsidDel="00000000" w:rsidR="00000000" w:rsidRPr="00000000">
        <w:rPr>
          <w:rtl w:val="0"/>
        </w:rPr>
        <w:t xml:space="preserve">Estructura del Torneo</w:t>
      </w:r>
    </w:p>
    <w:p w:rsidR="00000000" w:rsidDel="00000000" w:rsidP="00000000" w:rsidRDefault="00000000" w:rsidRPr="00000000" w14:paraId="0000010C">
      <w:pPr>
        <w:ind w:firstLine="720"/>
        <w:jc w:val="both"/>
        <w:rPr>
          <w:rFonts w:ascii="Inter" w:cs="Inter" w:eastAsia="Inter" w:hAnsi="Inter"/>
        </w:rPr>
      </w:pPr>
      <w:r w:rsidDel="00000000" w:rsidR="00000000" w:rsidRPr="00000000">
        <w:rPr>
          <w:rtl w:val="0"/>
        </w:rPr>
      </w:r>
    </w:p>
    <w:p w:rsidR="00000000" w:rsidDel="00000000" w:rsidP="00000000" w:rsidRDefault="00000000" w:rsidRPr="00000000" w14:paraId="0000010D">
      <w:pPr>
        <w:jc w:val="both"/>
        <w:rPr>
          <w:rFonts w:ascii="Inter" w:cs="Inter" w:eastAsia="Inter" w:hAnsi="Inter"/>
        </w:rPr>
      </w:pPr>
      <w:r w:rsidDel="00000000" w:rsidR="00000000" w:rsidRPr="00000000">
        <w:rPr>
          <w:rFonts w:ascii="Inter" w:cs="Inter" w:eastAsia="Inter" w:hAnsi="Inter"/>
          <w:rtl w:val="0"/>
        </w:rPr>
        <w:t xml:space="preserve">El torneo estará conformado por 10 rondas de debate en total.</w:t>
      </w:r>
    </w:p>
    <w:p w:rsidR="00000000" w:rsidDel="00000000" w:rsidP="00000000" w:rsidRDefault="00000000" w:rsidRPr="00000000" w14:paraId="0000010E">
      <w:pPr>
        <w:jc w:val="both"/>
        <w:rPr>
          <w:rFonts w:ascii="Inter" w:cs="Inter" w:eastAsia="Inter" w:hAnsi="Inter"/>
        </w:rPr>
      </w:pPr>
      <w:r w:rsidDel="00000000" w:rsidR="00000000" w:rsidRPr="00000000">
        <w:rPr>
          <w:rtl w:val="0"/>
        </w:rPr>
      </w:r>
    </w:p>
    <w:p w:rsidR="00000000" w:rsidDel="00000000" w:rsidP="00000000" w:rsidRDefault="00000000" w:rsidRPr="00000000" w14:paraId="0000010F">
      <w:pPr>
        <w:jc w:val="both"/>
        <w:rPr>
          <w:rFonts w:ascii="Inter" w:cs="Inter" w:eastAsia="Inter" w:hAnsi="Inter"/>
        </w:rPr>
      </w:pPr>
      <w:r w:rsidDel="00000000" w:rsidR="00000000" w:rsidRPr="00000000">
        <w:rPr>
          <w:rFonts w:ascii="Inter" w:cs="Inter" w:eastAsia="Inter" w:hAnsi="Inter"/>
          <w:rtl w:val="0"/>
        </w:rPr>
        <w:t xml:space="preserve">De las 10 rondas de debate, 7 serán rondas preliminares, es decir, todos los equipos inscritos deberán debatir estas rondas; y, 3 serán rondas eliminatorias, es decir, solo los equipos que pasen el break (aquellos equipos que acumulen el mayor número de boletas durante las rondas preliminares) debatirán dichas rondas.</w:t>
      </w:r>
    </w:p>
    <w:p w:rsidR="00000000" w:rsidDel="00000000" w:rsidP="00000000" w:rsidRDefault="00000000" w:rsidRPr="00000000" w14:paraId="00000110">
      <w:pPr>
        <w:jc w:val="both"/>
        <w:rPr>
          <w:rFonts w:ascii="Inter" w:cs="Inter" w:eastAsia="Inter" w:hAnsi="Inter"/>
        </w:rPr>
      </w:pPr>
      <w:r w:rsidDel="00000000" w:rsidR="00000000" w:rsidRPr="00000000">
        <w:rPr>
          <w:rtl w:val="0"/>
        </w:rPr>
      </w:r>
    </w:p>
    <w:p w:rsidR="00000000" w:rsidDel="00000000" w:rsidP="00000000" w:rsidRDefault="00000000" w:rsidRPr="00000000" w14:paraId="00000111">
      <w:pPr>
        <w:jc w:val="both"/>
        <w:rPr>
          <w:rFonts w:ascii="Inter" w:cs="Inter" w:eastAsia="Inter" w:hAnsi="Inter"/>
        </w:rPr>
      </w:pPr>
      <w:r w:rsidDel="00000000" w:rsidR="00000000" w:rsidRPr="00000000">
        <w:rPr>
          <w:rFonts w:ascii="Inter" w:cs="Inter" w:eastAsia="Inter" w:hAnsi="Inter"/>
          <w:rtl w:val="0"/>
        </w:rPr>
        <w:t xml:space="preserve">Los 8 mejores equipos clasificarán a cuartos de final. A partir de los cuartos de final, el equipo ganador de cada debate pasará a la siguiente ronda. El equipo ganador del CNDE se determinará por eliminación directa en la final del torneo.</w:t>
      </w:r>
    </w:p>
    <w:p w:rsidR="00000000" w:rsidDel="00000000" w:rsidP="00000000" w:rsidRDefault="00000000" w:rsidRPr="00000000" w14:paraId="00000112">
      <w:pPr>
        <w:jc w:val="both"/>
        <w:rPr>
          <w:rFonts w:ascii="Inter" w:cs="Inter" w:eastAsia="Inter" w:hAnsi="Inter"/>
        </w:rPr>
      </w:pPr>
      <w:r w:rsidDel="00000000" w:rsidR="00000000" w:rsidRPr="00000000">
        <w:rPr>
          <w:rtl w:val="0"/>
        </w:rPr>
      </w:r>
    </w:p>
    <w:p w:rsidR="00000000" w:rsidDel="00000000" w:rsidP="00000000" w:rsidRDefault="00000000" w:rsidRPr="00000000" w14:paraId="00000113">
      <w:pPr>
        <w:jc w:val="both"/>
        <w:rPr>
          <w:rFonts w:ascii="Inter" w:cs="Inter" w:eastAsia="Inter" w:hAnsi="Inter"/>
        </w:rPr>
      </w:pPr>
      <w:r w:rsidDel="00000000" w:rsidR="00000000" w:rsidRPr="00000000">
        <w:rPr>
          <w:rFonts w:ascii="Inter" w:cs="Inter" w:eastAsia="Inter" w:hAnsi="Inter"/>
          <w:rtl w:val="0"/>
        </w:rPr>
        <w:t xml:space="preserve">Además, se disputará una final de equipos novatos, que será debatida por los dos equipos que estén integrados en su totalidad por personas novatas, que tengan la mejor clasificación al terminar las rondas clasificatorias.</w:t>
      </w:r>
    </w:p>
    <w:p w:rsidR="00000000" w:rsidDel="00000000" w:rsidP="00000000" w:rsidRDefault="00000000" w:rsidRPr="00000000" w14:paraId="00000114">
      <w:pPr>
        <w:jc w:val="both"/>
        <w:rPr>
          <w:rFonts w:ascii="Inter" w:cs="Inter" w:eastAsia="Inter" w:hAnsi="Inter"/>
        </w:rPr>
      </w:pPr>
      <w:r w:rsidDel="00000000" w:rsidR="00000000" w:rsidRPr="00000000">
        <w:rPr>
          <w:rtl w:val="0"/>
        </w:rPr>
      </w:r>
    </w:p>
    <w:p w:rsidR="00000000" w:rsidDel="00000000" w:rsidP="00000000" w:rsidRDefault="00000000" w:rsidRPr="00000000" w14:paraId="00000115">
      <w:pPr>
        <w:jc w:val="both"/>
        <w:rPr>
          <w:rFonts w:ascii="Inter" w:cs="Inter" w:eastAsia="Inter" w:hAnsi="Inter"/>
        </w:rPr>
      </w:pPr>
      <w:r w:rsidDel="00000000" w:rsidR="00000000" w:rsidRPr="00000000">
        <w:rPr>
          <w:rFonts w:ascii="Inter" w:cs="Inter" w:eastAsia="Inter" w:hAnsi="Inter"/>
          <w:rtl w:val="0"/>
        </w:rPr>
        <w:t xml:space="preserve">El Equipo de Adjudicación tiene facultad para ampliar o reducir el número de rondas eliminatorias dependiendo el número de equipos inscritos. Es decir, el break o pase a rondas eliminatorias puede ser directo a presemifinales, semifinales o a cuartos de final.</w:t>
      </w:r>
      <w:r w:rsidDel="00000000" w:rsidR="00000000" w:rsidRPr="00000000">
        <w:rPr>
          <w:rtl w:val="0"/>
        </w:rPr>
      </w:r>
    </w:p>
    <w:p w:rsidR="00000000" w:rsidDel="00000000" w:rsidP="00000000" w:rsidRDefault="00000000" w:rsidRPr="00000000" w14:paraId="00000116">
      <w:pPr>
        <w:jc w:val="both"/>
        <w:rPr>
          <w:rFonts w:ascii="Inter" w:cs="Inter" w:eastAsia="Inter" w:hAnsi="Inter"/>
        </w:rPr>
      </w:pPr>
      <w:r w:rsidDel="00000000" w:rsidR="00000000" w:rsidRPr="00000000">
        <w:rPr>
          <w:rtl w:val="0"/>
        </w:rPr>
      </w:r>
    </w:p>
    <w:p w:rsidR="00000000" w:rsidDel="00000000" w:rsidP="00000000" w:rsidRDefault="00000000" w:rsidRPr="00000000" w14:paraId="00000117">
      <w:pPr>
        <w:jc w:val="both"/>
        <w:rPr>
          <w:rFonts w:ascii="Inter" w:cs="Inter" w:eastAsia="Inter" w:hAnsi="Inter"/>
        </w:rPr>
      </w:pPr>
      <w:r w:rsidDel="00000000" w:rsidR="00000000" w:rsidRPr="00000000">
        <w:rPr>
          <w:rFonts w:ascii="Inter" w:cs="Inter" w:eastAsia="Inter" w:hAnsi="Inter"/>
          <w:rtl w:val="0"/>
        </w:rPr>
        <w:t xml:space="preserve">El Torneo se desarrollará utilizando el método de “power pairing” donde los equipos se enfrentarán a otros equipos del mismo nivel, determinado a partir de la acumulación de puntos. Desde el punto de vista de aprendizaje, esto maximiza la experiencia. Esto será llevado a cabo de acuerdo a los criterios de la Asociación Mexicana de Debate.</w:t>
      </w:r>
    </w:p>
    <w:p w:rsidR="00000000" w:rsidDel="00000000" w:rsidP="00000000" w:rsidRDefault="00000000" w:rsidRPr="00000000" w14:paraId="00000118">
      <w:pPr>
        <w:jc w:val="both"/>
        <w:rPr>
          <w:rFonts w:ascii="Inter" w:cs="Inter" w:eastAsia="Inter" w:hAnsi="Inter"/>
        </w:rPr>
      </w:pPr>
      <w:r w:rsidDel="00000000" w:rsidR="00000000" w:rsidRPr="00000000">
        <w:rPr>
          <w:rtl w:val="0"/>
        </w:rPr>
      </w:r>
    </w:p>
    <w:p w:rsidR="00000000" w:rsidDel="00000000" w:rsidP="00000000" w:rsidRDefault="00000000" w:rsidRPr="00000000" w14:paraId="00000119">
      <w:pPr>
        <w:jc w:val="both"/>
        <w:rPr>
          <w:rFonts w:ascii="Inter" w:cs="Inter" w:eastAsia="Inter" w:hAnsi="Inter"/>
        </w:rPr>
      </w:pPr>
      <w:r w:rsidDel="00000000" w:rsidR="00000000" w:rsidRPr="00000000">
        <w:rPr>
          <w:rFonts w:ascii="Inter" w:cs="Inter" w:eastAsia="Inter" w:hAnsi="Inter"/>
          <w:rtl w:val="0"/>
        </w:rPr>
        <w:t xml:space="preserve">De manera simultánea se llevará a cabo la competencia de discursos que consta de 4 rondas.</w:t>
      </w:r>
    </w:p>
    <w:p w:rsidR="00000000" w:rsidDel="00000000" w:rsidP="00000000" w:rsidRDefault="00000000" w:rsidRPr="00000000" w14:paraId="0000011A">
      <w:pPr>
        <w:jc w:val="both"/>
        <w:rPr>
          <w:rFonts w:ascii="Inter" w:cs="Inter" w:eastAsia="Inter" w:hAnsi="Inter"/>
        </w:rPr>
      </w:pPr>
      <w:r w:rsidDel="00000000" w:rsidR="00000000" w:rsidRPr="00000000">
        <w:rPr>
          <w:rtl w:val="0"/>
        </w:rPr>
      </w:r>
    </w:p>
    <w:p w:rsidR="00000000" w:rsidDel="00000000" w:rsidP="00000000" w:rsidRDefault="00000000" w:rsidRPr="00000000" w14:paraId="0000011B">
      <w:pPr>
        <w:jc w:val="both"/>
        <w:rPr>
          <w:rFonts w:ascii="Inter" w:cs="Inter" w:eastAsia="Inter" w:hAnsi="Inter"/>
        </w:rPr>
      </w:pPr>
      <w:r w:rsidDel="00000000" w:rsidR="00000000" w:rsidRPr="00000000">
        <w:rPr>
          <w:rFonts w:ascii="Inter" w:cs="Inter" w:eastAsia="Inter" w:hAnsi="Inter"/>
          <w:rtl w:val="0"/>
        </w:rPr>
        <w:t xml:space="preserve">3 de estas 4 rondas serán preliminares y 1 será eliminatoria. A la ronda eliminatoria solo pasarán los 5 mejores discursistas.  </w:t>
      </w:r>
    </w:p>
    <w:p w:rsidR="00000000" w:rsidDel="00000000" w:rsidP="00000000" w:rsidRDefault="00000000" w:rsidRPr="00000000" w14:paraId="0000011C">
      <w:pPr>
        <w:jc w:val="both"/>
        <w:rPr>
          <w:rFonts w:ascii="Inter" w:cs="Inter" w:eastAsia="Inter" w:hAnsi="Inter"/>
        </w:rPr>
      </w:pPr>
      <w:r w:rsidDel="00000000" w:rsidR="00000000" w:rsidRPr="00000000">
        <w:rPr>
          <w:rtl w:val="0"/>
        </w:rPr>
      </w:r>
    </w:p>
    <w:p w:rsidR="00000000" w:rsidDel="00000000" w:rsidP="00000000" w:rsidRDefault="00000000" w:rsidRPr="00000000" w14:paraId="0000011D">
      <w:pPr>
        <w:pStyle w:val="Heading2"/>
        <w:ind w:firstLine="720"/>
        <w:jc w:val="both"/>
        <w:rPr/>
      </w:pPr>
      <w:bookmarkStart w:colFirst="0" w:colLast="0" w:name="_sa7xuop871z6" w:id="12"/>
      <w:bookmarkEnd w:id="12"/>
      <w:r w:rsidDel="00000000" w:rsidR="00000000" w:rsidRPr="00000000">
        <w:rPr>
          <w:rtl w:val="0"/>
        </w:rPr>
        <w:t xml:space="preserve">Premios</w:t>
      </w:r>
    </w:p>
    <w:p w:rsidR="00000000" w:rsidDel="00000000" w:rsidP="00000000" w:rsidRDefault="00000000" w:rsidRPr="00000000" w14:paraId="0000011E">
      <w:pPr>
        <w:jc w:val="both"/>
        <w:rPr>
          <w:rFonts w:ascii="Inter" w:cs="Inter" w:eastAsia="Inter" w:hAnsi="Inter"/>
        </w:rPr>
      </w:pPr>
      <w:r w:rsidDel="00000000" w:rsidR="00000000" w:rsidRPr="00000000">
        <w:rPr>
          <w:rtl w:val="0"/>
        </w:rPr>
      </w:r>
    </w:p>
    <w:p w:rsidR="00000000" w:rsidDel="00000000" w:rsidP="00000000" w:rsidRDefault="00000000" w:rsidRPr="00000000" w14:paraId="0000011F">
      <w:pPr>
        <w:jc w:val="both"/>
        <w:rPr>
          <w:rFonts w:ascii="Inter" w:cs="Inter" w:eastAsia="Inter" w:hAnsi="Inter"/>
        </w:rPr>
      </w:pPr>
      <w:r w:rsidDel="00000000" w:rsidR="00000000" w:rsidRPr="00000000">
        <w:rPr>
          <w:rFonts w:ascii="Inter" w:cs="Inter" w:eastAsia="Inter" w:hAnsi="Inter"/>
          <w:rtl w:val="0"/>
        </w:rPr>
        <w:t xml:space="preserve">Todos los participantes obtendrán una constancia de participación, sumado a esto se premiarán las siguientes categorías en cada apartado del torneo:</w:t>
      </w:r>
    </w:p>
    <w:p w:rsidR="00000000" w:rsidDel="00000000" w:rsidP="00000000" w:rsidRDefault="00000000" w:rsidRPr="00000000" w14:paraId="00000120">
      <w:pPr>
        <w:jc w:val="both"/>
        <w:rPr>
          <w:rFonts w:ascii="Inter" w:cs="Inter" w:eastAsia="Inter" w:hAnsi="Inter"/>
        </w:rPr>
      </w:pPr>
      <w:r w:rsidDel="00000000" w:rsidR="00000000" w:rsidRPr="00000000">
        <w:rPr>
          <w:rtl w:val="0"/>
        </w:rPr>
      </w:r>
    </w:p>
    <w:p w:rsidR="00000000" w:rsidDel="00000000" w:rsidP="00000000" w:rsidRDefault="00000000" w:rsidRPr="00000000" w14:paraId="00000121">
      <w:pPr>
        <w:numPr>
          <w:ilvl w:val="0"/>
          <w:numId w:val="4"/>
        </w:numPr>
        <w:ind w:left="720" w:hanging="360"/>
        <w:jc w:val="both"/>
        <w:rPr>
          <w:rFonts w:ascii="Inter" w:cs="Inter" w:eastAsia="Inter" w:hAnsi="Inter"/>
          <w:u w:val="none"/>
        </w:rPr>
      </w:pPr>
      <w:r w:rsidDel="00000000" w:rsidR="00000000" w:rsidRPr="00000000">
        <w:rPr>
          <w:rFonts w:ascii="Inter" w:cs="Inter" w:eastAsia="Inter" w:hAnsi="Inter"/>
          <w:rtl w:val="0"/>
        </w:rPr>
        <w:t xml:space="preserve">Equipo campeón</w:t>
      </w:r>
    </w:p>
    <w:p w:rsidR="00000000" w:rsidDel="00000000" w:rsidP="00000000" w:rsidRDefault="00000000" w:rsidRPr="00000000" w14:paraId="00000122">
      <w:pPr>
        <w:numPr>
          <w:ilvl w:val="0"/>
          <w:numId w:val="4"/>
        </w:numPr>
        <w:ind w:left="720" w:hanging="360"/>
        <w:jc w:val="both"/>
        <w:rPr>
          <w:rFonts w:ascii="Inter" w:cs="Inter" w:eastAsia="Inter" w:hAnsi="Inter"/>
          <w:u w:val="none"/>
        </w:rPr>
      </w:pPr>
      <w:r w:rsidDel="00000000" w:rsidR="00000000" w:rsidRPr="00000000">
        <w:rPr>
          <w:rFonts w:ascii="Inter" w:cs="Inter" w:eastAsia="Inter" w:hAnsi="Inter"/>
          <w:rtl w:val="0"/>
        </w:rPr>
        <w:t xml:space="preserve">Equipo subcampeón</w:t>
      </w:r>
    </w:p>
    <w:p w:rsidR="00000000" w:rsidDel="00000000" w:rsidP="00000000" w:rsidRDefault="00000000" w:rsidRPr="00000000" w14:paraId="00000123">
      <w:pPr>
        <w:numPr>
          <w:ilvl w:val="0"/>
          <w:numId w:val="4"/>
        </w:numPr>
        <w:ind w:left="720" w:hanging="360"/>
        <w:jc w:val="both"/>
        <w:rPr>
          <w:rFonts w:ascii="Inter" w:cs="Inter" w:eastAsia="Inter" w:hAnsi="Inter"/>
          <w:u w:val="none"/>
        </w:rPr>
      </w:pPr>
      <w:r w:rsidDel="00000000" w:rsidR="00000000" w:rsidRPr="00000000">
        <w:rPr>
          <w:rFonts w:ascii="Inter" w:cs="Inter" w:eastAsia="Inter" w:hAnsi="Inter"/>
          <w:rtl w:val="0"/>
        </w:rPr>
        <w:t xml:space="preserve">Equipo campeón de la categoría novata</w:t>
      </w:r>
    </w:p>
    <w:p w:rsidR="00000000" w:rsidDel="00000000" w:rsidP="00000000" w:rsidRDefault="00000000" w:rsidRPr="00000000" w14:paraId="00000124">
      <w:pPr>
        <w:numPr>
          <w:ilvl w:val="0"/>
          <w:numId w:val="4"/>
        </w:numPr>
        <w:ind w:left="720" w:hanging="360"/>
        <w:jc w:val="both"/>
        <w:rPr>
          <w:rFonts w:ascii="Inter" w:cs="Inter" w:eastAsia="Inter" w:hAnsi="Inter"/>
          <w:u w:val="none"/>
        </w:rPr>
      </w:pPr>
      <w:r w:rsidDel="00000000" w:rsidR="00000000" w:rsidRPr="00000000">
        <w:rPr>
          <w:rFonts w:ascii="Inter" w:cs="Inter" w:eastAsia="Inter" w:hAnsi="Inter"/>
          <w:rtl w:val="0"/>
        </w:rPr>
        <w:t xml:space="preserve">Top 10 de personas oradoras</w:t>
      </w:r>
    </w:p>
    <w:p w:rsidR="00000000" w:rsidDel="00000000" w:rsidP="00000000" w:rsidRDefault="00000000" w:rsidRPr="00000000" w14:paraId="00000125">
      <w:pPr>
        <w:numPr>
          <w:ilvl w:val="0"/>
          <w:numId w:val="4"/>
        </w:numPr>
        <w:ind w:left="720" w:hanging="360"/>
        <w:jc w:val="both"/>
        <w:rPr>
          <w:rFonts w:ascii="Inter" w:cs="Inter" w:eastAsia="Inter" w:hAnsi="Inter"/>
          <w:u w:val="none"/>
        </w:rPr>
      </w:pPr>
      <w:r w:rsidDel="00000000" w:rsidR="00000000" w:rsidRPr="00000000">
        <w:rPr>
          <w:rFonts w:ascii="Inter" w:cs="Inter" w:eastAsia="Inter" w:hAnsi="Inter"/>
          <w:rtl w:val="0"/>
        </w:rPr>
        <w:t xml:space="preserve">Top 5 de personas oradoras novatas</w:t>
      </w:r>
    </w:p>
    <w:p w:rsidR="00000000" w:rsidDel="00000000" w:rsidP="00000000" w:rsidRDefault="00000000" w:rsidRPr="00000000" w14:paraId="00000126">
      <w:pPr>
        <w:numPr>
          <w:ilvl w:val="0"/>
          <w:numId w:val="4"/>
        </w:numPr>
        <w:ind w:left="720" w:hanging="360"/>
        <w:jc w:val="both"/>
        <w:rPr>
          <w:rFonts w:ascii="Inter" w:cs="Inter" w:eastAsia="Inter" w:hAnsi="Inter"/>
          <w:u w:val="none"/>
        </w:rPr>
      </w:pPr>
      <w:r w:rsidDel="00000000" w:rsidR="00000000" w:rsidRPr="00000000">
        <w:rPr>
          <w:rFonts w:ascii="Inter" w:cs="Inter" w:eastAsia="Inter" w:hAnsi="Inter"/>
          <w:rtl w:val="0"/>
        </w:rPr>
        <w:t xml:space="preserve">Top personas juezas</w:t>
      </w:r>
    </w:p>
    <w:p w:rsidR="00000000" w:rsidDel="00000000" w:rsidP="00000000" w:rsidRDefault="00000000" w:rsidRPr="00000000" w14:paraId="00000127">
      <w:pPr>
        <w:numPr>
          <w:ilvl w:val="0"/>
          <w:numId w:val="4"/>
        </w:numPr>
        <w:ind w:left="720" w:hanging="360"/>
        <w:jc w:val="both"/>
        <w:rPr>
          <w:rFonts w:ascii="Inter" w:cs="Inter" w:eastAsia="Inter" w:hAnsi="Inter"/>
          <w:u w:val="none"/>
        </w:rPr>
      </w:pPr>
      <w:r w:rsidDel="00000000" w:rsidR="00000000" w:rsidRPr="00000000">
        <w:rPr>
          <w:rFonts w:ascii="Inter" w:cs="Inter" w:eastAsia="Inter" w:hAnsi="Inter"/>
          <w:rtl w:val="0"/>
        </w:rPr>
        <w:t xml:space="preserve">Top 3 Personas discursistas</w:t>
      </w:r>
    </w:p>
    <w:p w:rsidR="00000000" w:rsidDel="00000000" w:rsidP="00000000" w:rsidRDefault="00000000" w:rsidRPr="00000000" w14:paraId="00000128">
      <w:pPr>
        <w:ind w:left="0" w:firstLine="0"/>
        <w:jc w:val="both"/>
        <w:rPr>
          <w:rFonts w:ascii="Montserrat" w:cs="Montserrat" w:eastAsia="Montserrat" w:hAnsi="Montserrat"/>
          <w:b w:val="1"/>
          <w:bCs w:val="1"/>
          <w:color w:val="1d3f99"/>
          <w:sz w:val="26"/>
          <w:szCs w:val="26"/>
        </w:rPr>
      </w:pPr>
      <w:r w:rsidDel="00000000" w:rsidR="00000000" w:rsidRPr="00000000">
        <w:rPr>
          <w:rtl w:val="0"/>
        </w:rPr>
      </w:r>
    </w:p>
    <w:p w:rsidR="00000000" w:rsidDel="00000000" w:rsidP="00000000" w:rsidRDefault="00000000" w:rsidRPr="00000000" w14:paraId="00000129">
      <w:pPr>
        <w:jc w:val="both"/>
        <w:rPr>
          <w:rFonts w:ascii="Inter" w:cs="Inter" w:eastAsia="Inter" w:hAnsi="Inter"/>
        </w:rPr>
      </w:pPr>
      <w:r w:rsidDel="00000000" w:rsidR="00000000" w:rsidRPr="00000000">
        <w:rPr>
          <w:rtl w:val="0"/>
        </w:rPr>
      </w:r>
    </w:p>
    <w:p w:rsidR="00000000" w:rsidDel="00000000" w:rsidP="00000000" w:rsidRDefault="00000000" w:rsidRPr="00000000" w14:paraId="0000012A">
      <w:pPr>
        <w:jc w:val="both"/>
        <w:rPr>
          <w:rFonts w:ascii="Inter" w:cs="Inter" w:eastAsia="Inter" w:hAnsi="Inter"/>
          <w:b w:val="1"/>
          <w:bCs w:val="1"/>
          <w:sz w:val="26"/>
          <w:szCs w:val="26"/>
        </w:rPr>
      </w:pPr>
      <w:r w:rsidDel="00000000" w:rsidR="00000000" w:rsidRPr="00000000">
        <w:rPr>
          <w:rFonts w:ascii="Inter" w:cs="Inter" w:eastAsia="Inter" w:hAnsi="Inter"/>
          <w:b w:val="1"/>
          <w:bCs w:val="1"/>
          <w:sz w:val="26"/>
          <w:szCs w:val="26"/>
          <w:rtl w:val="0"/>
        </w:rPr>
        <w:t xml:space="preserve">Cualquier punto no especificado en esta convocatoria será resuelto por la Asociación Mexicana de Debate.</w:t>
      </w:r>
    </w:p>
    <w:p w:rsidR="00000000" w:rsidDel="00000000" w:rsidP="00000000" w:rsidRDefault="00000000" w:rsidRPr="00000000" w14:paraId="0000012B">
      <w:pPr>
        <w:jc w:val="both"/>
        <w:rPr>
          <w:rFonts w:ascii="Inter" w:cs="Inter" w:eastAsia="Inter" w:hAnsi="Inter"/>
          <w:b w:val="1"/>
          <w:bCs w:val="1"/>
          <w:sz w:val="26"/>
          <w:szCs w:val="26"/>
        </w:rPr>
      </w:pPr>
      <w:r w:rsidDel="00000000" w:rsidR="00000000" w:rsidRPr="00000000">
        <w:rPr>
          <w:rtl w:val="0"/>
        </w:rPr>
      </w:r>
    </w:p>
    <w:p w:rsidR="00000000" w:rsidDel="00000000" w:rsidP="00000000" w:rsidRDefault="00000000" w:rsidRPr="00000000" w14:paraId="0000012C">
      <w:pPr>
        <w:pStyle w:val="Heading2"/>
        <w:ind w:firstLine="720"/>
        <w:jc w:val="both"/>
        <w:rPr/>
      </w:pPr>
      <w:bookmarkStart w:colFirst="0" w:colLast="0" w:name="_v93stszed5cm" w:id="13"/>
      <w:bookmarkEnd w:id="13"/>
      <w:r w:rsidDel="00000000" w:rsidR="00000000" w:rsidRPr="00000000">
        <w:rPr>
          <w:rtl w:val="0"/>
        </w:rPr>
        <w:t xml:space="preserve">Datos de contacto</w:t>
      </w:r>
    </w:p>
    <w:p w:rsidR="00000000" w:rsidDel="00000000" w:rsidP="00000000" w:rsidRDefault="00000000" w:rsidRPr="00000000" w14:paraId="0000012D">
      <w:pPr>
        <w:jc w:val="both"/>
        <w:rPr>
          <w:rFonts w:ascii="Inter" w:cs="Inter" w:eastAsia="Inter" w:hAnsi="Inter"/>
        </w:rPr>
      </w:pPr>
      <w:r w:rsidDel="00000000" w:rsidR="00000000" w:rsidRPr="00000000">
        <w:rPr>
          <w:rtl w:val="0"/>
        </w:rPr>
      </w:r>
    </w:p>
    <w:p w:rsidR="00000000" w:rsidDel="00000000" w:rsidP="00000000" w:rsidRDefault="00000000" w:rsidRPr="00000000" w14:paraId="0000012E">
      <w:pPr>
        <w:jc w:val="both"/>
        <w:rPr>
          <w:rFonts w:ascii="Inter" w:cs="Inter" w:eastAsia="Inter" w:hAnsi="Inter"/>
        </w:rPr>
      </w:pPr>
      <w:r w:rsidDel="00000000" w:rsidR="00000000" w:rsidRPr="00000000">
        <w:rPr>
          <w:rFonts w:ascii="Inter" w:cs="Inter" w:eastAsia="Inter" w:hAnsi="Inter"/>
          <w:rtl w:val="0"/>
        </w:rPr>
        <w:t xml:space="preserve">Asociación Mexicana de debate</w:t>
      </w:r>
    </w:p>
    <w:p w:rsidR="00000000" w:rsidDel="00000000" w:rsidP="00000000" w:rsidRDefault="00000000" w:rsidRPr="00000000" w14:paraId="0000012F">
      <w:pPr>
        <w:jc w:val="both"/>
        <w:rPr>
          <w:rFonts w:ascii="Inter" w:cs="Inter" w:eastAsia="Inter" w:hAnsi="Inter"/>
        </w:rPr>
      </w:pPr>
      <w:r w:rsidDel="00000000" w:rsidR="00000000" w:rsidRPr="00000000">
        <w:rPr>
          <w:rFonts w:ascii="Inter" w:cs="Inter" w:eastAsia="Inter" w:hAnsi="Inter"/>
          <w:rtl w:val="0"/>
        </w:rPr>
        <w:t xml:space="preserve">hola@debatemexico.com</w:t>
      </w:r>
    </w:p>
    <w:p w:rsidR="00000000" w:rsidDel="00000000" w:rsidP="00000000" w:rsidRDefault="00000000" w:rsidRPr="00000000" w14:paraId="00000130">
      <w:pPr>
        <w:jc w:val="both"/>
        <w:rPr>
          <w:rFonts w:ascii="Inter" w:cs="Inter" w:eastAsia="Inter" w:hAnsi="Inter"/>
        </w:rPr>
      </w:pPr>
      <w:r w:rsidDel="00000000" w:rsidR="00000000" w:rsidRPr="00000000">
        <w:rPr>
          <w:rtl w:val="0"/>
        </w:rPr>
      </w:r>
    </w:p>
    <w:p w:rsidR="00000000" w:rsidDel="00000000" w:rsidP="00000000" w:rsidRDefault="00000000" w:rsidRPr="00000000" w14:paraId="00000131">
      <w:pPr>
        <w:jc w:val="both"/>
        <w:rPr>
          <w:rFonts w:ascii="Inter" w:cs="Inter" w:eastAsia="Inter" w:hAnsi="Inter"/>
        </w:rPr>
      </w:pPr>
      <w:r w:rsidDel="00000000" w:rsidR="00000000" w:rsidRPr="00000000">
        <w:rPr>
          <w:rFonts w:ascii="Inter" w:cs="Inter" w:eastAsia="Inter" w:hAnsi="Inter"/>
          <w:rtl w:val="0"/>
        </w:rPr>
        <w:t xml:space="preserve">Aisha Gloria González Cabrera</w:t>
      </w:r>
    </w:p>
    <w:p w:rsidR="00000000" w:rsidDel="00000000" w:rsidP="00000000" w:rsidRDefault="00000000" w:rsidRPr="00000000" w14:paraId="00000132">
      <w:pPr>
        <w:jc w:val="both"/>
        <w:rPr>
          <w:rFonts w:ascii="Inter" w:cs="Inter" w:eastAsia="Inter" w:hAnsi="Inter"/>
        </w:rPr>
      </w:pPr>
      <w:r w:rsidDel="00000000" w:rsidR="00000000" w:rsidRPr="00000000">
        <w:rPr>
          <w:rFonts w:ascii="Inter" w:cs="Inter" w:eastAsia="Inter" w:hAnsi="Inter"/>
          <w:rtl w:val="0"/>
        </w:rPr>
        <w:t xml:space="preserve">aisha@debatemexico.com</w:t>
      </w:r>
    </w:p>
    <w:p w:rsidR="00000000" w:rsidDel="00000000" w:rsidP="00000000" w:rsidRDefault="00000000" w:rsidRPr="00000000" w14:paraId="00000133">
      <w:pPr>
        <w:spacing w:after="0" w:lineRule="auto"/>
        <w:ind w:left="0" w:firstLine="0"/>
        <w:jc w:val="both"/>
        <w:rPr>
          <w:rFonts w:ascii="Helvetica Neue" w:cs="Helvetica Neue" w:eastAsia="Helvetica Neue" w:hAnsi="Helvetica Neue"/>
        </w:rPr>
      </w:pPr>
      <w:r w:rsidDel="00000000" w:rsidR="00000000" w:rsidRPr="00000000">
        <w:rPr>
          <w:rtl w:val="0"/>
        </w:rPr>
      </w:r>
    </w:p>
    <w:sectPr>
      <w:headerReference r:id="rId16" w:type="default"/>
      <w:headerReference r:id="rId17" w:type="first"/>
      <w:footerReference r:id="rId18" w:type="default"/>
      <w:footerReference r:id="rId19" w:type="first"/>
      <w:pgSz w:h="15840" w:w="12240" w:orient="portrait"/>
      <w:pgMar w:bottom="2211.0236220472443" w:top="1440" w:left="1440" w:right="1440" w:header="0" w:footer="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Montserrat Black">
    <w:embedBold w:fontKey="{00000000-0000-0000-0000-000000000000}" r:id="rId1" w:subsetted="0"/>
    <w:embedBoldItalic w:fontKey="{00000000-0000-0000-0000-000000000000}" r:id="rId2" w:subsetted="0"/>
  </w:font>
  <w:font w:name="Montserrat">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Inter">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 w:name="Helvetica Neue">
    <w:embedRegular w:fontKey="{00000000-0000-0000-0000-000000000000}" r:id="rId11" w:subsetted="0"/>
    <w:embedBold w:fontKey="{00000000-0000-0000-0000-000000000000}" r:id="rId12" w:subsetted="0"/>
    <w:embedItalic w:fontKey="{00000000-0000-0000-0000-000000000000}" r:id="rId13" w:subsetted="0"/>
    <w:embedBoldItalic w:fontKey="{00000000-0000-0000-0000-000000000000}" r:id="rId1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5">
    <w:pPr>
      <w:jc w:val="center"/>
      <w:rPr/>
    </w:pPr>
    <w:r w:rsidDel="00000000" w:rsidR="00000000" w:rsidRPr="00000000">
      <w:rPr/>
      <w:drawing>
        <wp:inline distB="114300" distT="114300" distL="114300" distR="114300">
          <wp:extent cx="5943600" cy="862965"/>
          <wp:effectExtent b="0" l="0" r="0" t="0"/>
          <wp:docPr id="5" name="image3.png"/>
          <a:graphic>
            <a:graphicData uri="http://schemas.openxmlformats.org/drawingml/2006/picture">
              <pic:pic>
                <pic:nvPicPr>
                  <pic:cNvPr id="0" name="image3.png"/>
                  <pic:cNvPicPr preferRelativeResize="0"/>
                </pic:nvPicPr>
                <pic:blipFill>
                  <a:blip r:embed="rId1"/>
                  <a:srcRect b="0" l="0" r="0" t="85481"/>
                  <a:stretch>
                    <a:fillRect/>
                  </a:stretch>
                </pic:blipFill>
                <pic:spPr>
                  <a:xfrm>
                    <a:off x="0" y="0"/>
                    <a:ext cx="5943600" cy="862965"/>
                  </a:xfrm>
                  <a:prstGeom prst="rect"/>
                  <a:ln/>
                </pic:spPr>
              </pic:pic>
            </a:graphicData>
          </a:graphic>
        </wp:inline>
      </w:drawing>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7">
    <w:pPr>
      <w:jc w:val="left"/>
      <w:rPr/>
    </w:pPr>
    <w:r w:rsidDel="00000000" w:rsidR="00000000" w:rsidRPr="00000000">
      <w:rPr/>
      <w:drawing>
        <wp:inline distB="114300" distT="114300" distL="114300" distR="114300">
          <wp:extent cx="5943600" cy="862965"/>
          <wp:effectExtent b="0" l="0" r="0" t="0"/>
          <wp:docPr id="1" name="image3.png"/>
          <a:graphic>
            <a:graphicData uri="http://schemas.openxmlformats.org/drawingml/2006/picture">
              <pic:pic>
                <pic:nvPicPr>
                  <pic:cNvPr id="0" name="image3.png"/>
                  <pic:cNvPicPr preferRelativeResize="0"/>
                </pic:nvPicPr>
                <pic:blipFill>
                  <a:blip r:embed="rId1"/>
                  <a:srcRect b="0" l="0" r="0" t="85481"/>
                  <a:stretch>
                    <a:fillRect/>
                  </a:stretch>
                </pic:blipFill>
                <pic:spPr>
                  <a:xfrm>
                    <a:off x="0" y="0"/>
                    <a:ext cx="5943600" cy="862965"/>
                  </a:xfrm>
                  <a:prstGeom prst="rect"/>
                  <a:ln/>
                </pic:spPr>
              </pic:pic>
            </a:graphicData>
          </a:graphic>
        </wp:inline>
      </w:drawing>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4">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6">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jc w:val="center"/>
    </w:pPr>
    <w:rPr>
      <w:rFonts w:ascii="Montserrat Black" w:cs="Montserrat Black" w:eastAsia="Montserrat Black" w:hAnsi="Montserrat Black"/>
      <w:color w:val="0f172a"/>
      <w:sz w:val="46"/>
      <w:szCs w:val="46"/>
    </w:rPr>
  </w:style>
  <w:style w:type="paragraph" w:styleId="Heading2">
    <w:name w:val="heading 2"/>
    <w:basedOn w:val="Normal"/>
    <w:next w:val="Normal"/>
    <w:pPr>
      <w:keepNext w:val="1"/>
      <w:keepLines w:val="1"/>
      <w:ind w:firstLine="720"/>
      <w:jc w:val="both"/>
    </w:pPr>
    <w:rPr>
      <w:rFonts w:ascii="Montserrat" w:cs="Montserrat" w:eastAsia="Montserrat" w:hAnsi="Montserrat"/>
      <w:b w:val="1"/>
      <w:bCs w:val="1"/>
      <w:color w:val="1d3f99"/>
      <w:sz w:val="30"/>
      <w:szCs w:val="30"/>
    </w:rPr>
  </w:style>
  <w:style w:type="paragraph" w:styleId="Heading3">
    <w:name w:val="heading 3"/>
    <w:basedOn w:val="Normal"/>
    <w:next w:val="Normal"/>
    <w:pPr>
      <w:keepNext w:val="1"/>
      <w:keepLines w:val="1"/>
      <w:spacing w:after="80" w:before="320" w:lineRule="auto"/>
      <w:ind w:firstLine="720"/>
      <w:jc w:val="both"/>
    </w:pPr>
    <w:rPr>
      <w:rFonts w:ascii="Montserrat" w:cs="Montserrat" w:eastAsia="Montserrat" w:hAnsi="Montserrat"/>
      <w:b w:val="1"/>
      <w:bCs w:val="1"/>
      <w:color w:val="0f172a"/>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hyperlink" Target="https://www.debatemexico.org/cnde2026/registro-juezas" TargetMode="External"/><Relationship Id="rId10" Type="http://schemas.openxmlformats.org/officeDocument/2006/relationships/hyperlink" Target="https://www.debatemexico.org/cnde2026/discursos" TargetMode="External"/><Relationship Id="rId13" Type="http://schemas.openxmlformats.org/officeDocument/2006/relationships/hyperlink" Target="https://maps.app.goo.gl/9exsyb94NpXYhtdZ7" TargetMode="External"/><Relationship Id="rId12" Type="http://schemas.openxmlformats.org/officeDocument/2006/relationships/hyperlink" Target="https://www.debatemexico.org/cnde2026/registro-observadora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debatemexico.org/cnde2026/inscripcion-equipos" TargetMode="External"/><Relationship Id="rId15" Type="http://schemas.openxmlformats.org/officeDocument/2006/relationships/hyperlink" Target="https://drive.google.com/file/d/1VUcN0EOFK_Yta5xUgzqzc3n_ZK6q9mW2/view?usp=sharing" TargetMode="External"/><Relationship Id="rId14" Type="http://schemas.openxmlformats.org/officeDocument/2006/relationships/hyperlink" Target="https://maps.app.goo.gl/9exsyb94NpXYhtdZ7" TargetMode="External"/><Relationship Id="rId17" Type="http://schemas.openxmlformats.org/officeDocument/2006/relationships/header" Target="header2.xml"/><Relationship Id="rId16" Type="http://schemas.openxmlformats.org/officeDocument/2006/relationships/header" Target="header1.xml"/><Relationship Id="rId5" Type="http://schemas.openxmlformats.org/officeDocument/2006/relationships/styles" Target="styles.xml"/><Relationship Id="rId19" Type="http://schemas.openxmlformats.org/officeDocument/2006/relationships/footer" Target="footer2.xml"/><Relationship Id="rId6" Type="http://schemas.openxmlformats.org/officeDocument/2006/relationships/image" Target="media/image1.png"/><Relationship Id="rId18" Type="http://schemas.openxmlformats.org/officeDocument/2006/relationships/footer" Target="footer1.xml"/><Relationship Id="rId7" Type="http://schemas.openxmlformats.org/officeDocument/2006/relationships/image" Target="media/image2.png"/><Relationship Id="rId8" Type="http://schemas.openxmlformats.org/officeDocument/2006/relationships/image" Target="media/image4.png"/></Relationships>
</file>

<file path=word/_rels/fontTable.xml.rels><?xml version="1.0" encoding="UTF-8" standalone="yes"?><Relationships xmlns="http://schemas.openxmlformats.org/package/2006/relationships"><Relationship Id="rId11" Type="http://schemas.openxmlformats.org/officeDocument/2006/relationships/font" Target="fonts/HelveticaNeue-regular.ttf"/><Relationship Id="rId10" Type="http://schemas.openxmlformats.org/officeDocument/2006/relationships/font" Target="fonts/Inter-boldItalic.ttf"/><Relationship Id="rId13" Type="http://schemas.openxmlformats.org/officeDocument/2006/relationships/font" Target="fonts/HelveticaNeue-italic.ttf"/><Relationship Id="rId12" Type="http://schemas.openxmlformats.org/officeDocument/2006/relationships/font" Target="fonts/HelveticaNeue-bold.ttf"/><Relationship Id="rId1" Type="http://schemas.openxmlformats.org/officeDocument/2006/relationships/font" Target="fonts/MontserratBlack-bold.ttf"/><Relationship Id="rId2" Type="http://schemas.openxmlformats.org/officeDocument/2006/relationships/font" Target="fonts/MontserratBlack-boldItalic.ttf"/><Relationship Id="rId3" Type="http://schemas.openxmlformats.org/officeDocument/2006/relationships/font" Target="fonts/Montserrat-regular.ttf"/><Relationship Id="rId4" Type="http://schemas.openxmlformats.org/officeDocument/2006/relationships/font" Target="fonts/Montserrat-bold.ttf"/><Relationship Id="rId9" Type="http://schemas.openxmlformats.org/officeDocument/2006/relationships/font" Target="fonts/Inter-italic.ttf"/><Relationship Id="rId14" Type="http://schemas.openxmlformats.org/officeDocument/2006/relationships/font" Target="fonts/HelveticaNeue-boldItalic.ttf"/><Relationship Id="rId5" Type="http://schemas.openxmlformats.org/officeDocument/2006/relationships/font" Target="fonts/Montserrat-italic.ttf"/><Relationship Id="rId6" Type="http://schemas.openxmlformats.org/officeDocument/2006/relationships/font" Target="fonts/Montserrat-boldItalic.ttf"/><Relationship Id="rId7" Type="http://schemas.openxmlformats.org/officeDocument/2006/relationships/font" Target="fonts/Inter-regular.ttf"/><Relationship Id="rId8" Type="http://schemas.openxmlformats.org/officeDocument/2006/relationships/font" Target="fonts/Inter-bol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